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D584" w14:textId="631E4EEB" w:rsidR="00510169" w:rsidRPr="00510169" w:rsidRDefault="00510169" w:rsidP="005101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Изх.№ 421/20.09.2024 г.</w:t>
      </w:r>
    </w:p>
    <w:p w14:paraId="5A836E82" w14:textId="77777777" w:rsidR="00510169" w:rsidRDefault="00510169" w:rsidP="00141B28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14:paraId="7CE9A519" w14:textId="6DE3E2DF" w:rsidR="00117CA0" w:rsidRPr="004D2E8D" w:rsidRDefault="004D2E8D" w:rsidP="00141B2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ОБЯВА ЗА ИЗБОР НА ИЗПЪЛНИТЕЛ</w:t>
      </w:r>
    </w:p>
    <w:p w14:paraId="22B313DE" w14:textId="77777777" w:rsidR="004D2E8D" w:rsidRDefault="004D2E8D" w:rsidP="00141B28">
      <w:pPr>
        <w:spacing w:after="0" w:line="240" w:lineRule="auto"/>
        <w:jc w:val="both"/>
        <w:rPr>
          <w:rFonts w:ascii="Arial" w:hAnsi="Arial" w:cs="Arial"/>
          <w:b/>
        </w:rPr>
      </w:pPr>
    </w:p>
    <w:p w14:paraId="1B23A2C0" w14:textId="4D87665F" w:rsidR="00117CA0" w:rsidRPr="0037307F" w:rsidRDefault="004D2E8D" w:rsidP="00141B28">
      <w:pPr>
        <w:spacing w:after="0" w:line="240" w:lineRule="auto"/>
        <w:jc w:val="both"/>
        <w:rPr>
          <w:rFonts w:ascii="Arial" w:hAnsi="Arial" w:cs="Arial"/>
          <w:b/>
        </w:rPr>
      </w:pPr>
      <w:r w:rsidRPr="000731CF">
        <w:rPr>
          <w:rFonts w:ascii="Arial" w:hAnsi="Arial" w:cs="Arial"/>
          <w:b/>
          <w:bCs/>
        </w:rPr>
        <w:t>I.</w:t>
      </w:r>
      <w:r w:rsidRPr="00277272">
        <w:rPr>
          <w:rFonts w:ascii="Arial" w:hAnsi="Arial" w:cs="Arial"/>
        </w:rPr>
        <w:t xml:space="preserve"> </w:t>
      </w:r>
      <w:r w:rsidR="00117CA0" w:rsidRPr="00F779FA">
        <w:rPr>
          <w:rFonts w:ascii="Arial" w:hAnsi="Arial" w:cs="Arial"/>
          <w:bCs/>
        </w:rPr>
        <w:t>„</w:t>
      </w:r>
      <w:r w:rsidR="00117CA0" w:rsidRPr="003055CD">
        <w:rPr>
          <w:rFonts w:ascii="Arial" w:hAnsi="Arial" w:cs="Arial"/>
          <w:b/>
        </w:rPr>
        <w:t>Каолин“ ЕАД, ЕИК 827182866</w:t>
      </w:r>
      <w:r w:rsidR="00117CA0" w:rsidRPr="00F779FA">
        <w:rPr>
          <w:rFonts w:ascii="Arial" w:hAnsi="Arial" w:cs="Arial"/>
          <w:bCs/>
        </w:rPr>
        <w:t xml:space="preserve">, </w:t>
      </w:r>
      <w:r w:rsidR="00550EF6" w:rsidRPr="00F779FA">
        <w:rPr>
          <w:rFonts w:ascii="Arial" w:hAnsi="Arial" w:cs="Arial"/>
          <w:bCs/>
        </w:rPr>
        <w:t xml:space="preserve">в качеството на Инвеститор/Възложител, </w:t>
      </w:r>
      <w:r w:rsidR="00117CA0" w:rsidRPr="00F779FA">
        <w:rPr>
          <w:rFonts w:ascii="Arial" w:hAnsi="Arial" w:cs="Arial"/>
          <w:bCs/>
        </w:rPr>
        <w:t>Ви кани да участвате в процедура за избор на изпълнител за извършване на услуг</w:t>
      </w:r>
      <w:r w:rsidRPr="00F779FA">
        <w:rPr>
          <w:rFonts w:ascii="Arial" w:hAnsi="Arial" w:cs="Arial"/>
          <w:bCs/>
        </w:rPr>
        <w:t>и</w:t>
      </w:r>
      <w:r w:rsidR="00117CA0" w:rsidRPr="00F779FA">
        <w:rPr>
          <w:rFonts w:ascii="Arial" w:hAnsi="Arial" w:cs="Arial"/>
          <w:bCs/>
        </w:rPr>
        <w:t xml:space="preserve"> – строително-монтажни работи</w:t>
      </w:r>
      <w:r w:rsidRPr="00F779FA">
        <w:rPr>
          <w:rFonts w:ascii="Arial" w:hAnsi="Arial" w:cs="Arial"/>
          <w:bCs/>
        </w:rPr>
        <w:t xml:space="preserve"> (СМР), обособени в самостоятелни позиции, както следва:</w:t>
      </w:r>
    </w:p>
    <w:p w14:paraId="41275DF1" w14:textId="77777777" w:rsidR="00117CA0" w:rsidRDefault="00117CA0" w:rsidP="00141B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3270E52" w14:textId="77777777" w:rsidR="003055CD" w:rsidRPr="003055CD" w:rsidRDefault="000731CF" w:rsidP="00141B2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F779FA">
        <w:rPr>
          <w:rFonts w:ascii="Arial" w:hAnsi="Arial" w:cs="Arial"/>
          <w:b/>
          <w:i/>
          <w:iCs/>
          <w:sz w:val="22"/>
          <w:szCs w:val="22"/>
        </w:rPr>
        <w:t>1.</w:t>
      </w:r>
      <w:r w:rsidRPr="00956437">
        <w:rPr>
          <w:rFonts w:ascii="Arial" w:hAnsi="Arial" w:cs="Arial"/>
          <w:bCs/>
          <w:i/>
          <w:iCs/>
          <w:sz w:val="22"/>
          <w:szCs w:val="22"/>
        </w:rPr>
        <w:t xml:space="preserve"> „</w:t>
      </w:r>
      <w:r w:rsidR="00A87716" w:rsidRPr="00956437">
        <w:rPr>
          <w:rFonts w:ascii="Arial" w:hAnsi="Arial" w:cs="Arial"/>
          <w:bCs/>
          <w:i/>
          <w:iCs/>
          <w:sz w:val="22"/>
          <w:szCs w:val="22"/>
        </w:rPr>
        <w:t>Изграждане на нова част и реконструкция на въздушен електропровод (ВЕ) 20kV с диспечерско наименование „Чукура“ и (ВЕ) 20kV с диспечерско наименование „Писанец“, в землището на гр. Ветово, общ. Ветово, обл. Русе, собственост на „Електроразпределение север“ АД</w:t>
      </w:r>
      <w:r w:rsidR="00550EF6" w:rsidRPr="00956437">
        <w:rPr>
          <w:rFonts w:ascii="Arial" w:hAnsi="Arial" w:cs="Arial"/>
          <w:bCs/>
          <w:i/>
          <w:iCs/>
          <w:sz w:val="22"/>
          <w:szCs w:val="22"/>
        </w:rPr>
        <w:t>“</w:t>
      </w:r>
      <w:r w:rsidR="00956437">
        <w:rPr>
          <w:rFonts w:ascii="Arial" w:hAnsi="Arial" w:cs="Arial"/>
          <w:bCs/>
          <w:i/>
          <w:iCs/>
          <w:sz w:val="22"/>
          <w:szCs w:val="22"/>
        </w:rPr>
        <w:t xml:space="preserve">. </w:t>
      </w:r>
      <w:r w:rsidR="003055CD" w:rsidRPr="003055CD">
        <w:rPr>
          <w:rFonts w:ascii="Arial" w:hAnsi="Arial" w:cs="Arial"/>
          <w:b/>
          <w:bCs/>
          <w:sz w:val="22"/>
          <w:szCs w:val="22"/>
        </w:rPr>
        <w:t xml:space="preserve">Обектът е </w:t>
      </w:r>
      <w:r w:rsidR="003055CD" w:rsidRPr="003055CD">
        <w:rPr>
          <w:rFonts w:ascii="Arial" w:hAnsi="Arial" w:cs="Arial"/>
          <w:b/>
          <w:bCs/>
          <w:sz w:val="22"/>
          <w:szCs w:val="22"/>
          <w:lang w:val="el-GR"/>
        </w:rPr>
        <w:t>ΙΙ-</w:t>
      </w:r>
      <w:r w:rsidR="003055CD">
        <w:rPr>
          <w:rFonts w:ascii="Arial" w:hAnsi="Arial" w:cs="Arial"/>
          <w:b/>
          <w:bCs/>
          <w:sz w:val="22"/>
          <w:szCs w:val="22"/>
        </w:rPr>
        <w:t>ра</w:t>
      </w:r>
      <w:r w:rsidR="003055CD" w:rsidRPr="003055CD">
        <w:rPr>
          <w:rFonts w:ascii="Arial" w:hAnsi="Arial" w:cs="Arial"/>
          <w:b/>
          <w:bCs/>
          <w:sz w:val="22"/>
          <w:szCs w:val="22"/>
        </w:rPr>
        <w:t xml:space="preserve"> </w:t>
      </w:r>
      <w:r w:rsidR="003055CD" w:rsidRPr="003055CD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="003055CD" w:rsidRPr="003055CD">
        <w:rPr>
          <w:rFonts w:ascii="Arial" w:hAnsi="Arial" w:cs="Arial"/>
          <w:b/>
          <w:bCs/>
          <w:sz w:val="22"/>
          <w:szCs w:val="22"/>
        </w:rPr>
        <w:t>категория на основание чл. 137, ал. 1, т. 2, буква „б“ от Закона за устройство на територията и чл. 4, ал. 2, т. 1 от Наредба № 1/30.07.2003 т. за номенклатурата на видовете строежи на МРРБ.</w:t>
      </w:r>
    </w:p>
    <w:p w14:paraId="5EBF7812" w14:textId="77777777" w:rsidR="000731CF" w:rsidRPr="000731CF" w:rsidRDefault="000731CF" w:rsidP="00141B28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</w:p>
    <w:p w14:paraId="32A9466E" w14:textId="47C5A03B" w:rsidR="000731CF" w:rsidRPr="003055CD" w:rsidRDefault="000731CF" w:rsidP="00141B2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F779FA">
        <w:rPr>
          <w:rFonts w:ascii="Arial" w:hAnsi="Arial" w:cs="Arial"/>
          <w:b/>
          <w:i/>
          <w:iCs/>
        </w:rPr>
        <w:t>2</w:t>
      </w:r>
      <w:r w:rsidRPr="000731CF">
        <w:rPr>
          <w:rFonts w:ascii="Arial" w:hAnsi="Arial" w:cs="Arial"/>
          <w:bCs/>
          <w:i/>
          <w:iCs/>
        </w:rPr>
        <w:t xml:space="preserve">. „Изграждане на нова част на ВЕ (въздушен електропровод) 110 </w:t>
      </w:r>
      <w:r w:rsidRPr="000731CF">
        <w:rPr>
          <w:rFonts w:ascii="Arial" w:hAnsi="Arial" w:cs="Arial"/>
          <w:bCs/>
          <w:i/>
          <w:iCs/>
          <w:lang w:val="en-US"/>
        </w:rPr>
        <w:t>kV</w:t>
      </w:r>
      <w:r w:rsidRPr="000731CF">
        <w:rPr>
          <w:rFonts w:ascii="Arial" w:hAnsi="Arial" w:cs="Arial"/>
          <w:bCs/>
          <w:i/>
          <w:iCs/>
        </w:rPr>
        <w:t xml:space="preserve"> „Каменово“, в землището на гр. Ветово, общ. Ветово, обл. Русе, собственост на „Електроенергиен системен оператор“ (ЕСО) ЕАД“. </w:t>
      </w:r>
      <w:r w:rsidR="003055CD" w:rsidRPr="003055CD">
        <w:rPr>
          <w:rFonts w:ascii="Arial" w:hAnsi="Arial" w:cs="Arial"/>
          <w:b/>
          <w:bCs/>
          <w:sz w:val="22"/>
          <w:szCs w:val="22"/>
        </w:rPr>
        <w:t xml:space="preserve">Обектът е </w:t>
      </w:r>
      <w:r w:rsidR="003055CD" w:rsidRPr="003055CD">
        <w:rPr>
          <w:rFonts w:ascii="Arial" w:hAnsi="Arial" w:cs="Arial"/>
          <w:b/>
          <w:bCs/>
          <w:sz w:val="22"/>
          <w:szCs w:val="22"/>
          <w:lang w:val="el-GR"/>
        </w:rPr>
        <w:t>ΙΙ-</w:t>
      </w:r>
      <w:r w:rsidR="003055CD">
        <w:rPr>
          <w:rFonts w:ascii="Arial" w:hAnsi="Arial" w:cs="Arial"/>
          <w:b/>
          <w:bCs/>
          <w:sz w:val="22"/>
          <w:szCs w:val="22"/>
        </w:rPr>
        <w:t>ра</w:t>
      </w:r>
      <w:r w:rsidR="003055CD" w:rsidRPr="003055CD">
        <w:rPr>
          <w:rFonts w:ascii="Arial" w:hAnsi="Arial" w:cs="Arial"/>
          <w:b/>
          <w:bCs/>
          <w:sz w:val="22"/>
          <w:szCs w:val="22"/>
        </w:rPr>
        <w:t xml:space="preserve"> </w:t>
      </w:r>
      <w:r w:rsidR="003055CD" w:rsidRPr="003055CD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="003055CD" w:rsidRPr="003055CD">
        <w:rPr>
          <w:rFonts w:ascii="Arial" w:hAnsi="Arial" w:cs="Arial"/>
          <w:b/>
          <w:bCs/>
          <w:sz w:val="22"/>
          <w:szCs w:val="22"/>
        </w:rPr>
        <w:t>категория на основание чл. 137, ал. 1, т. 2, буква „б“ от Закона за устройство на територията и чл. 4, ал. 2, т. 1 от Наредба № 1/30.07.2003 т. за номенклатурата на видовете строежи на МРРБ.</w:t>
      </w:r>
    </w:p>
    <w:p w14:paraId="64913CC6" w14:textId="22FFA681" w:rsidR="000731CF" w:rsidRDefault="000731CF" w:rsidP="00141B28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</w:p>
    <w:p w14:paraId="1EB15870" w14:textId="2BCB4168" w:rsidR="00F86570" w:rsidRPr="00987A5C" w:rsidRDefault="00117CA0" w:rsidP="00141B28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D93E45">
        <w:rPr>
          <w:rFonts w:ascii="Arial" w:hAnsi="Arial" w:cs="Arial"/>
        </w:rPr>
        <w:t xml:space="preserve">Видовете и количествата строително-монтажни работи, включени в обхвата на услугата, са посочени в </w:t>
      </w:r>
      <w:r w:rsidR="00616BD3" w:rsidRPr="00D93E45">
        <w:rPr>
          <w:rFonts w:ascii="Arial" w:hAnsi="Arial" w:cs="Arial"/>
        </w:rPr>
        <w:t xml:space="preserve">Работни проекти и </w:t>
      </w:r>
      <w:r w:rsidRPr="00D93E45">
        <w:rPr>
          <w:rFonts w:ascii="Arial" w:hAnsi="Arial" w:cs="Arial"/>
        </w:rPr>
        <w:t>Количествен</w:t>
      </w:r>
      <w:r w:rsidR="00550EF6" w:rsidRPr="00D93E45">
        <w:rPr>
          <w:rFonts w:ascii="Arial" w:hAnsi="Arial" w:cs="Arial"/>
        </w:rPr>
        <w:t>и</w:t>
      </w:r>
      <w:r w:rsidRPr="00D93E45">
        <w:rPr>
          <w:rFonts w:ascii="Arial" w:hAnsi="Arial" w:cs="Arial"/>
        </w:rPr>
        <w:t xml:space="preserve"> сметк</w:t>
      </w:r>
      <w:r w:rsidR="00550EF6" w:rsidRPr="00D93E45">
        <w:rPr>
          <w:rFonts w:ascii="Arial" w:hAnsi="Arial" w:cs="Arial"/>
        </w:rPr>
        <w:t>и за всеки от обектите поотделно</w:t>
      </w:r>
      <w:r w:rsidR="009333BD" w:rsidRPr="00D93E45">
        <w:rPr>
          <w:rFonts w:ascii="Arial" w:hAnsi="Arial" w:cs="Arial"/>
          <w:lang w:val="ru-RU"/>
        </w:rPr>
        <w:t>.</w:t>
      </w:r>
      <w:r w:rsidR="00F779FA" w:rsidRPr="00D93E45">
        <w:rPr>
          <w:rFonts w:ascii="Arial" w:hAnsi="Arial" w:cs="Arial"/>
        </w:rPr>
        <w:t xml:space="preserve"> </w:t>
      </w:r>
    </w:p>
    <w:p w14:paraId="3E379B24" w14:textId="77777777" w:rsidR="00D93E45" w:rsidRPr="00987A5C" w:rsidRDefault="00D93E45" w:rsidP="00141B28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208355AC" w14:textId="77777777" w:rsidR="00F86570" w:rsidRPr="00440CBB" w:rsidRDefault="00F86570" w:rsidP="00141B2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40CBB">
        <w:rPr>
          <w:rFonts w:ascii="Arial" w:hAnsi="Arial" w:cs="Arial"/>
          <w:b/>
          <w:bCs/>
        </w:rPr>
        <w:t>ІІ. Изисквания към Изпълнителя</w:t>
      </w:r>
    </w:p>
    <w:p w14:paraId="697A6C44" w14:textId="77777777" w:rsidR="00F86570" w:rsidRPr="00C84ECE" w:rsidRDefault="00F86570" w:rsidP="00141B2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C84ECE">
        <w:rPr>
          <w:rFonts w:ascii="Arial" w:hAnsi="Arial" w:cs="Arial"/>
          <w:b/>
          <w:bCs/>
        </w:rPr>
        <w:t>1.</w:t>
      </w:r>
      <w:r w:rsidRPr="00C84ECE">
        <w:rPr>
          <w:rFonts w:ascii="Arial" w:hAnsi="Arial" w:cs="Arial"/>
        </w:rPr>
        <w:t xml:space="preserve"> Да е търговец по смисъла на Търговския закон;</w:t>
      </w:r>
    </w:p>
    <w:p w14:paraId="1898632B" w14:textId="77777777" w:rsidR="00F86570" w:rsidRDefault="00F86570" w:rsidP="00141B28">
      <w:pPr>
        <w:pStyle w:val="ListParagraph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52001D"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 xml:space="preserve"> </w:t>
      </w:r>
      <w:r w:rsidRPr="00FC2506">
        <w:rPr>
          <w:rFonts w:ascii="Arial" w:hAnsi="Arial" w:cs="Arial"/>
        </w:rPr>
        <w:t>Да не е обявен в несъстоятелност, да не е в производство по несъстоятелност или в процедура по ликвидация;</w:t>
      </w:r>
    </w:p>
    <w:p w14:paraId="292122C4" w14:textId="635A8BED" w:rsidR="00F86570" w:rsidRPr="003055CD" w:rsidRDefault="00F86570" w:rsidP="00141B28">
      <w:pPr>
        <w:pStyle w:val="ListParagraph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52001D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</w:t>
      </w:r>
      <w:r w:rsidRPr="00680941">
        <w:rPr>
          <w:rFonts w:ascii="Arial" w:hAnsi="Arial" w:cs="Arial"/>
        </w:rPr>
        <w:t xml:space="preserve">Да </w:t>
      </w:r>
      <w:bookmarkStart w:id="0" w:name="_Hlk155622624"/>
      <w:r w:rsidRPr="00680941">
        <w:rPr>
          <w:rFonts w:ascii="Arial" w:hAnsi="Arial" w:cs="Arial"/>
        </w:rPr>
        <w:t xml:space="preserve">е вписан в Централния професионален </w:t>
      </w:r>
      <w:r w:rsidRPr="003055CD">
        <w:rPr>
          <w:rFonts w:ascii="Arial" w:hAnsi="Arial" w:cs="Arial"/>
        </w:rPr>
        <w:t>регистър на строителя (ЦПРС) към Камарата на строителите в РБ и да притежава Удостоверение за изпълнение на строителни и строително-монтажни работи за обекти</w:t>
      </w:r>
      <w:r w:rsidRPr="00D93E45">
        <w:rPr>
          <w:rFonts w:ascii="Arial" w:hAnsi="Arial" w:cs="Arial"/>
          <w:lang w:val="ru-RU"/>
        </w:rPr>
        <w:t xml:space="preserve"> </w:t>
      </w:r>
      <w:r w:rsidRPr="003055CD">
        <w:rPr>
          <w:rFonts w:ascii="Arial" w:hAnsi="Arial" w:cs="Arial"/>
        </w:rPr>
        <w:t xml:space="preserve"> ІІ-ра и</w:t>
      </w:r>
      <w:r w:rsidR="003055CD">
        <w:rPr>
          <w:rFonts w:ascii="Arial" w:hAnsi="Arial" w:cs="Arial"/>
        </w:rPr>
        <w:t xml:space="preserve">ли </w:t>
      </w:r>
      <w:r w:rsidR="003055CD">
        <w:rPr>
          <w:rFonts w:ascii="Arial" w:hAnsi="Arial" w:cs="Arial"/>
          <w:lang w:val="el-GR"/>
        </w:rPr>
        <w:t>Ι-</w:t>
      </w:r>
      <w:r w:rsidR="003055CD">
        <w:rPr>
          <w:rFonts w:ascii="Arial" w:hAnsi="Arial" w:cs="Arial"/>
        </w:rPr>
        <w:t xml:space="preserve">ва </w:t>
      </w:r>
      <w:r w:rsidRPr="003055CD">
        <w:rPr>
          <w:rFonts w:ascii="Arial" w:hAnsi="Arial" w:cs="Arial"/>
        </w:rPr>
        <w:t>категория по ЗУТ</w:t>
      </w:r>
      <w:bookmarkEnd w:id="0"/>
      <w:r w:rsidRPr="003055CD">
        <w:rPr>
          <w:rFonts w:ascii="Arial" w:hAnsi="Arial" w:cs="Arial"/>
        </w:rPr>
        <w:t>, ко</w:t>
      </w:r>
      <w:r w:rsidR="003055CD">
        <w:rPr>
          <w:rFonts w:ascii="Arial" w:hAnsi="Arial" w:cs="Arial"/>
        </w:rPr>
        <w:t>я</w:t>
      </w:r>
      <w:r w:rsidRPr="003055CD">
        <w:rPr>
          <w:rFonts w:ascii="Arial" w:hAnsi="Arial" w:cs="Arial"/>
        </w:rPr>
        <w:t>то да поддържа за целия срок на договора;</w:t>
      </w:r>
    </w:p>
    <w:p w14:paraId="773F913E" w14:textId="77777777" w:rsidR="00F86570" w:rsidRDefault="00F86570" w:rsidP="00141B28">
      <w:pPr>
        <w:tabs>
          <w:tab w:val="left" w:pos="851"/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3055CD">
        <w:rPr>
          <w:rFonts w:ascii="Arial" w:hAnsi="Arial" w:cs="Arial"/>
          <w:b/>
          <w:bCs/>
        </w:rPr>
        <w:t>4.</w:t>
      </w:r>
      <w:r w:rsidRPr="003055CD">
        <w:rPr>
          <w:rFonts w:ascii="Arial" w:hAnsi="Arial" w:cs="Arial"/>
        </w:rPr>
        <w:t xml:space="preserve"> Да е изпълнил минимум един </w:t>
      </w:r>
      <w:bookmarkStart w:id="1" w:name="_Hlk155622715"/>
      <w:r w:rsidRPr="003055CD">
        <w:rPr>
          <w:rFonts w:ascii="Arial" w:hAnsi="Arial" w:cs="Arial"/>
        </w:rPr>
        <w:t xml:space="preserve">аналогичен обект - </w:t>
      </w:r>
      <w:bookmarkStart w:id="2" w:name="_Hlk145947172"/>
      <w:r w:rsidRPr="003055CD">
        <w:rPr>
          <w:rFonts w:ascii="Arial" w:hAnsi="Arial" w:cs="Arial"/>
        </w:rPr>
        <w:t>изграждане нов или ремонт на</w:t>
      </w:r>
      <w:r w:rsidRPr="005108D5">
        <w:rPr>
          <w:rFonts w:ascii="Arial" w:hAnsi="Arial" w:cs="Arial"/>
        </w:rPr>
        <w:t xml:space="preserve"> съществуващ въздушен електропровод с напрежение </w:t>
      </w:r>
      <w:r w:rsidRPr="00D93E45">
        <w:rPr>
          <w:rFonts w:ascii="Arial" w:hAnsi="Arial" w:cs="Arial"/>
          <w:lang w:val="ru-RU"/>
        </w:rPr>
        <w:t>110</w:t>
      </w:r>
      <w:r w:rsidRPr="005108D5">
        <w:rPr>
          <w:rFonts w:ascii="Arial" w:hAnsi="Arial" w:cs="Arial"/>
          <w:lang w:val="en-US"/>
        </w:rPr>
        <w:t>kV</w:t>
      </w:r>
      <w:r w:rsidRPr="005108D5">
        <w:rPr>
          <w:rFonts w:ascii="Arial" w:hAnsi="Arial" w:cs="Arial"/>
        </w:rPr>
        <w:t xml:space="preserve"> или по-високо, включващ задължително подмяна на стълбове и оптично мълниезащитно въже;</w:t>
      </w:r>
      <w:r w:rsidRPr="004A06CE">
        <w:rPr>
          <w:rFonts w:ascii="Arial" w:hAnsi="Arial" w:cs="Arial"/>
        </w:rPr>
        <w:t xml:space="preserve"> </w:t>
      </w:r>
    </w:p>
    <w:bookmarkEnd w:id="1"/>
    <w:bookmarkEnd w:id="2"/>
    <w:p w14:paraId="5CB3E1C5" w14:textId="77777777" w:rsidR="00F86570" w:rsidRPr="0052001D" w:rsidRDefault="00F86570" w:rsidP="00141B28">
      <w:pPr>
        <w:pStyle w:val="ListParagraph"/>
        <w:tabs>
          <w:tab w:val="left" w:pos="0"/>
          <w:tab w:val="left" w:pos="709"/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vertAlign w:val="superscript"/>
        </w:rPr>
        <w:t>1</w:t>
      </w:r>
      <w:r w:rsidRPr="0052001D">
        <w:rPr>
          <w:rFonts w:ascii="Arial" w:hAnsi="Arial" w:cs="Arial"/>
          <w:i/>
          <w:iCs/>
          <w:sz w:val="16"/>
          <w:szCs w:val="16"/>
        </w:rPr>
        <w:t>Копия от Референции</w:t>
      </w:r>
      <w:r>
        <w:rPr>
          <w:rFonts w:ascii="Arial" w:hAnsi="Arial" w:cs="Arial"/>
          <w:i/>
          <w:iCs/>
          <w:sz w:val="16"/>
          <w:szCs w:val="16"/>
        </w:rPr>
        <w:t>, сключени договори</w:t>
      </w:r>
      <w:r w:rsidRPr="0052001D">
        <w:rPr>
          <w:rFonts w:ascii="Arial" w:hAnsi="Arial" w:cs="Arial"/>
          <w:i/>
          <w:iCs/>
          <w:sz w:val="16"/>
          <w:szCs w:val="16"/>
        </w:rPr>
        <w:t xml:space="preserve"> и други документи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52001D">
        <w:rPr>
          <w:rFonts w:ascii="Arial" w:hAnsi="Arial" w:cs="Arial"/>
          <w:i/>
          <w:iCs/>
          <w:sz w:val="16"/>
          <w:szCs w:val="16"/>
        </w:rPr>
        <w:t>(със заличени лични данни), удостоверяващи изпълнението на аналогични обекти се прилагат към офертата.</w:t>
      </w:r>
    </w:p>
    <w:p w14:paraId="7BE93248" w14:textId="77777777" w:rsidR="00F86570" w:rsidRPr="00680941" w:rsidRDefault="00F86570" w:rsidP="00141B28">
      <w:pPr>
        <w:pStyle w:val="ListParagraph"/>
        <w:tabs>
          <w:tab w:val="left" w:pos="0"/>
          <w:tab w:val="left" w:pos="709"/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596515">
        <w:rPr>
          <w:rFonts w:ascii="Arial" w:hAnsi="Arial" w:cs="Arial"/>
          <w:b/>
          <w:bCs/>
        </w:rPr>
        <w:t>5.</w:t>
      </w:r>
      <w:r>
        <w:rPr>
          <w:rFonts w:ascii="Arial" w:hAnsi="Arial" w:cs="Arial"/>
        </w:rPr>
        <w:t xml:space="preserve"> </w:t>
      </w:r>
      <w:r w:rsidRPr="00596515">
        <w:rPr>
          <w:rFonts w:ascii="Arial" w:hAnsi="Arial" w:cs="Arial"/>
        </w:rPr>
        <w:t>Да има сключена застраховка професионална отговорност по реда на чл. 171, ал. 1 от ЗУТ, със застрахователно покритие не по-малко от предвидената минимална застрахователна сума, съгласно чл. 5, ал. 2, т. 4 от Наредба за условията и реда за задължително застраховане в проектирането и строителството;</w:t>
      </w:r>
    </w:p>
    <w:p w14:paraId="3C3AEDB1" w14:textId="77777777" w:rsidR="00F86570" w:rsidRPr="00C84ECE" w:rsidRDefault="00F86570" w:rsidP="00141B2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vertAlign w:val="superscript"/>
        </w:rPr>
        <w:t>2</w:t>
      </w:r>
      <w:r w:rsidRPr="00C84ECE">
        <w:rPr>
          <w:rFonts w:ascii="Arial" w:hAnsi="Arial" w:cs="Arial"/>
          <w:i/>
          <w:iCs/>
          <w:sz w:val="16"/>
          <w:szCs w:val="16"/>
        </w:rPr>
        <w:t xml:space="preserve">Копие от застрахователната полица се прилага към офертата. </w:t>
      </w:r>
    </w:p>
    <w:p w14:paraId="3BBD6AC1" w14:textId="77777777" w:rsidR="00F86570" w:rsidRDefault="00F86570" w:rsidP="00141B28">
      <w:pPr>
        <w:pStyle w:val="ListParagraph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680941"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680941">
        <w:rPr>
          <w:rFonts w:ascii="Arial" w:hAnsi="Arial" w:cs="Arial"/>
        </w:rPr>
        <w:t xml:space="preserve">Да разполага с </w:t>
      </w:r>
      <w:r>
        <w:rPr>
          <w:rFonts w:ascii="Arial" w:hAnsi="Arial" w:cs="Arial"/>
        </w:rPr>
        <w:t xml:space="preserve">необходимата техника и </w:t>
      </w:r>
      <w:r w:rsidRPr="00680941">
        <w:rPr>
          <w:rFonts w:ascii="Arial" w:hAnsi="Arial" w:cs="Arial"/>
        </w:rPr>
        <w:t>екип от квалифицирани специалисти с възможности, знания и опит за точно, срочно, безопасно и качествено изпълнение на СМР.</w:t>
      </w:r>
    </w:p>
    <w:p w14:paraId="6CB54494" w14:textId="77777777" w:rsidR="00F86570" w:rsidRPr="00014188" w:rsidRDefault="00F86570" w:rsidP="00141B28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Pr="00C04C10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Pr="00014188">
        <w:rPr>
          <w:rFonts w:ascii="Arial" w:hAnsi="Arial" w:cs="Arial"/>
          <w:b/>
          <w:bCs/>
        </w:rPr>
        <w:t>Допълнителни изисквания:</w:t>
      </w:r>
    </w:p>
    <w:p w14:paraId="0114D323" w14:textId="77777777" w:rsidR="00F86570" w:rsidRDefault="00F86570" w:rsidP="00141B28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B2757F">
        <w:rPr>
          <w:rFonts w:ascii="Arial" w:hAnsi="Arial" w:cs="Arial"/>
          <w:b/>
          <w:bCs/>
        </w:rPr>
        <w:t>7.</w:t>
      </w:r>
      <w:r>
        <w:rPr>
          <w:rFonts w:ascii="Arial" w:hAnsi="Arial" w:cs="Arial"/>
          <w:b/>
          <w:bCs/>
        </w:rPr>
        <w:t>1</w:t>
      </w:r>
      <w:r w:rsidRPr="00B2757F">
        <w:rPr>
          <w:rFonts w:ascii="Arial" w:hAnsi="Arial" w:cs="Arial"/>
          <w:b/>
          <w:bCs/>
        </w:rPr>
        <w:t>.</w:t>
      </w:r>
      <w:r w:rsidRPr="00B2757F">
        <w:rPr>
          <w:rFonts w:ascii="Arial" w:hAnsi="Arial" w:cs="Arial"/>
        </w:rPr>
        <w:t xml:space="preserve"> В случай, че Кандидатът ще ползва Подизпълнители, същите следва да отговарят изцяло на изискванията</w:t>
      </w:r>
      <w:r>
        <w:rPr>
          <w:rFonts w:ascii="Arial" w:hAnsi="Arial" w:cs="Arial"/>
        </w:rPr>
        <w:t>,</w:t>
      </w:r>
      <w:r w:rsidRPr="00B2757F">
        <w:rPr>
          <w:rFonts w:ascii="Arial" w:hAnsi="Arial" w:cs="Arial"/>
        </w:rPr>
        <w:t xml:space="preserve"> посочени в т. 1 до</w:t>
      </w:r>
      <w:r>
        <w:rPr>
          <w:rFonts w:ascii="Arial" w:hAnsi="Arial" w:cs="Arial"/>
        </w:rPr>
        <w:t xml:space="preserve"> 6 по-горе и да бъдат посочени в Офертата.</w:t>
      </w:r>
    </w:p>
    <w:p w14:paraId="16F49273" w14:textId="77777777" w:rsidR="00F86570" w:rsidRPr="00E4394A" w:rsidRDefault="00F86570" w:rsidP="00141B28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812293">
        <w:rPr>
          <w:rFonts w:ascii="Arial" w:hAnsi="Arial" w:cs="Arial"/>
          <w:b/>
          <w:bCs/>
        </w:rPr>
        <w:t>7.</w:t>
      </w:r>
      <w:r>
        <w:rPr>
          <w:rFonts w:ascii="Arial" w:hAnsi="Arial" w:cs="Arial"/>
          <w:b/>
          <w:bCs/>
        </w:rPr>
        <w:t>2</w:t>
      </w:r>
      <w:r w:rsidRPr="0081229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B2757F">
        <w:rPr>
          <w:rFonts w:ascii="Arial" w:hAnsi="Arial" w:cs="Arial"/>
        </w:rPr>
        <w:t xml:space="preserve">В случай, че Кандидатът е сертифициран по </w:t>
      </w:r>
      <w:r w:rsidRPr="00B2757F">
        <w:rPr>
          <w:rFonts w:ascii="Arial" w:hAnsi="Arial" w:cs="Arial"/>
          <w:lang w:val="en-US"/>
        </w:rPr>
        <w:t>ISO</w:t>
      </w:r>
      <w:r w:rsidRPr="00B2757F">
        <w:rPr>
          <w:rFonts w:ascii="Arial" w:hAnsi="Arial" w:cs="Arial"/>
        </w:rPr>
        <w:t xml:space="preserve">, прилага към офертата си копия от </w:t>
      </w:r>
      <w:r w:rsidRPr="00E4394A">
        <w:rPr>
          <w:rFonts w:ascii="Arial" w:hAnsi="Arial" w:cs="Arial"/>
        </w:rPr>
        <w:t>Сертификати за въведени системи за управление;</w:t>
      </w:r>
    </w:p>
    <w:p w14:paraId="3FA30A1D" w14:textId="7CE74770" w:rsidR="00F86570" w:rsidRPr="00E4394A" w:rsidRDefault="00F86570" w:rsidP="00141B28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E4394A">
        <w:rPr>
          <w:rFonts w:ascii="Arial" w:hAnsi="Arial" w:cs="Arial"/>
          <w:b/>
          <w:bCs/>
        </w:rPr>
        <w:t>7.3.</w:t>
      </w:r>
      <w:r w:rsidRPr="00E4394A">
        <w:rPr>
          <w:rFonts w:ascii="Arial" w:hAnsi="Arial" w:cs="Arial"/>
        </w:rPr>
        <w:t xml:space="preserve"> В случай, че Кандидатът бъде избран за Изпълнител на обект</w:t>
      </w:r>
      <w:r w:rsidR="0008345E" w:rsidRPr="00E4394A">
        <w:rPr>
          <w:rFonts w:ascii="Arial" w:hAnsi="Arial" w:cs="Arial"/>
        </w:rPr>
        <w:t>ите</w:t>
      </w:r>
      <w:r w:rsidRPr="00E4394A">
        <w:rPr>
          <w:rFonts w:ascii="Arial" w:hAnsi="Arial" w:cs="Arial"/>
        </w:rPr>
        <w:t>, преди подписване на договор</w:t>
      </w:r>
      <w:r w:rsidR="0008345E" w:rsidRPr="00E4394A">
        <w:rPr>
          <w:rFonts w:ascii="Arial" w:hAnsi="Arial" w:cs="Arial"/>
        </w:rPr>
        <w:t>и</w:t>
      </w:r>
      <w:r w:rsidRPr="00E4394A">
        <w:rPr>
          <w:rFonts w:ascii="Arial" w:hAnsi="Arial" w:cs="Arial"/>
        </w:rPr>
        <w:t xml:space="preserve"> за изпълнение на СМР:</w:t>
      </w:r>
    </w:p>
    <w:p w14:paraId="6CC7D2B0" w14:textId="2807AE76" w:rsidR="00F86570" w:rsidRPr="00E4394A" w:rsidRDefault="00F86570" w:rsidP="00141B28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E4394A">
        <w:rPr>
          <w:rFonts w:ascii="Arial" w:hAnsi="Arial" w:cs="Arial"/>
          <w:b/>
          <w:bCs/>
        </w:rPr>
        <w:lastRenderedPageBreak/>
        <w:t>7.3.1.</w:t>
      </w:r>
      <w:r w:rsidRPr="00E4394A">
        <w:rPr>
          <w:rFonts w:ascii="Arial" w:hAnsi="Arial" w:cs="Arial"/>
        </w:rPr>
        <w:t xml:space="preserve"> Изготвя проект</w:t>
      </w:r>
      <w:r w:rsidR="006B6EC8" w:rsidRPr="00E4394A">
        <w:rPr>
          <w:rFonts w:ascii="Arial" w:hAnsi="Arial" w:cs="Arial"/>
        </w:rPr>
        <w:t>и</w:t>
      </w:r>
      <w:r w:rsidRPr="00E4394A">
        <w:rPr>
          <w:rFonts w:ascii="Arial" w:hAnsi="Arial" w:cs="Arial"/>
        </w:rPr>
        <w:t xml:space="preserve"> на лине</w:t>
      </w:r>
      <w:r w:rsidR="006B6EC8" w:rsidRPr="00E4394A">
        <w:rPr>
          <w:rFonts w:ascii="Arial" w:hAnsi="Arial" w:cs="Arial"/>
        </w:rPr>
        <w:t>й</w:t>
      </w:r>
      <w:r w:rsidRPr="00E4394A">
        <w:rPr>
          <w:rFonts w:ascii="Arial" w:hAnsi="Arial" w:cs="Arial"/>
        </w:rPr>
        <w:t>н</w:t>
      </w:r>
      <w:r w:rsidR="006B6EC8" w:rsidRPr="00E4394A">
        <w:rPr>
          <w:rFonts w:ascii="Arial" w:hAnsi="Arial" w:cs="Arial"/>
        </w:rPr>
        <w:t>и</w:t>
      </w:r>
      <w:r w:rsidRPr="00E4394A">
        <w:rPr>
          <w:rFonts w:ascii="Arial" w:hAnsi="Arial" w:cs="Arial"/>
        </w:rPr>
        <w:t xml:space="preserve"> графи</w:t>
      </w:r>
      <w:r w:rsidR="006B6EC8" w:rsidRPr="00E4394A">
        <w:rPr>
          <w:rFonts w:ascii="Arial" w:hAnsi="Arial" w:cs="Arial"/>
        </w:rPr>
        <w:t>ци</w:t>
      </w:r>
      <w:r w:rsidRPr="00E4394A">
        <w:rPr>
          <w:rFonts w:ascii="Arial" w:hAnsi="Arial" w:cs="Arial"/>
        </w:rPr>
        <w:t>, съобразен</w:t>
      </w:r>
      <w:r w:rsidR="006B6EC8" w:rsidRPr="00E4394A">
        <w:rPr>
          <w:rFonts w:ascii="Arial" w:hAnsi="Arial" w:cs="Arial"/>
        </w:rPr>
        <w:t>и</w:t>
      </w:r>
      <w:r w:rsidRPr="00E4394A">
        <w:rPr>
          <w:rFonts w:ascii="Arial" w:hAnsi="Arial" w:cs="Arial"/>
        </w:rPr>
        <w:t xml:space="preserve"> с</w:t>
      </w:r>
      <w:r w:rsidR="006B6EC8" w:rsidRPr="00E4394A">
        <w:rPr>
          <w:rFonts w:ascii="Arial" w:hAnsi="Arial" w:cs="Arial"/>
        </w:rPr>
        <w:t xml:space="preserve">ъс съответно предложените срокове за изпълнение </w:t>
      </w:r>
      <w:r w:rsidRPr="00E4394A">
        <w:rPr>
          <w:rFonts w:ascii="Arial" w:hAnsi="Arial" w:cs="Arial"/>
        </w:rPr>
        <w:t xml:space="preserve">на </w:t>
      </w:r>
      <w:r w:rsidR="006B6EC8" w:rsidRPr="00E4394A">
        <w:rPr>
          <w:rFonts w:ascii="Arial" w:hAnsi="Arial" w:cs="Arial"/>
        </w:rPr>
        <w:t>всеки от обектите по отделно</w:t>
      </w:r>
      <w:r w:rsidRPr="00E4394A">
        <w:rPr>
          <w:rFonts w:ascii="Arial" w:hAnsi="Arial" w:cs="Arial"/>
        </w:rPr>
        <w:t>;</w:t>
      </w:r>
    </w:p>
    <w:p w14:paraId="48EA8B7E" w14:textId="3F07D7BF" w:rsidR="00F86570" w:rsidRPr="00E4394A" w:rsidRDefault="00F86570" w:rsidP="00141B2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D93E45">
        <w:rPr>
          <w:rFonts w:ascii="Arial" w:hAnsi="Arial" w:cs="Arial"/>
          <w:b/>
          <w:bCs/>
          <w:i/>
          <w:iCs/>
          <w:sz w:val="16"/>
          <w:szCs w:val="16"/>
          <w:vertAlign w:val="superscript"/>
          <w:lang w:val="ru-RU"/>
        </w:rPr>
        <w:t>3</w:t>
      </w:r>
      <w:r w:rsidRPr="00E4394A">
        <w:rPr>
          <w:rFonts w:ascii="Arial" w:hAnsi="Arial" w:cs="Arial"/>
          <w:i/>
          <w:iCs/>
          <w:sz w:val="16"/>
          <w:szCs w:val="16"/>
        </w:rPr>
        <w:t>Проек</w:t>
      </w:r>
      <w:r w:rsidR="0008345E" w:rsidRPr="00E4394A">
        <w:rPr>
          <w:rFonts w:ascii="Arial" w:hAnsi="Arial" w:cs="Arial"/>
          <w:i/>
          <w:iCs/>
          <w:sz w:val="16"/>
          <w:szCs w:val="16"/>
        </w:rPr>
        <w:t>тите</w:t>
      </w:r>
      <w:r w:rsidRPr="00E4394A">
        <w:rPr>
          <w:rFonts w:ascii="Arial" w:hAnsi="Arial" w:cs="Arial"/>
          <w:i/>
          <w:iCs/>
          <w:sz w:val="16"/>
          <w:szCs w:val="16"/>
        </w:rPr>
        <w:t xml:space="preserve"> на лине</w:t>
      </w:r>
      <w:r w:rsidR="0008345E" w:rsidRPr="00E4394A">
        <w:rPr>
          <w:rFonts w:ascii="Arial" w:hAnsi="Arial" w:cs="Arial"/>
          <w:i/>
          <w:iCs/>
          <w:sz w:val="16"/>
          <w:szCs w:val="16"/>
        </w:rPr>
        <w:t>йни</w:t>
      </w:r>
      <w:r w:rsidRPr="00E4394A">
        <w:rPr>
          <w:rFonts w:ascii="Arial" w:hAnsi="Arial" w:cs="Arial"/>
          <w:i/>
          <w:iCs/>
          <w:sz w:val="16"/>
          <w:szCs w:val="16"/>
        </w:rPr>
        <w:t xml:space="preserve"> графи</w:t>
      </w:r>
      <w:r w:rsidR="0008345E" w:rsidRPr="00E4394A">
        <w:rPr>
          <w:rFonts w:ascii="Arial" w:hAnsi="Arial" w:cs="Arial"/>
          <w:i/>
          <w:iCs/>
          <w:sz w:val="16"/>
          <w:szCs w:val="16"/>
        </w:rPr>
        <w:t>ци</w:t>
      </w:r>
      <w:r w:rsidRPr="00E4394A">
        <w:rPr>
          <w:rFonts w:ascii="Arial" w:hAnsi="Arial" w:cs="Arial"/>
          <w:i/>
          <w:iCs/>
          <w:sz w:val="16"/>
          <w:szCs w:val="16"/>
        </w:rPr>
        <w:t xml:space="preserve"> се съгласува</w:t>
      </w:r>
      <w:r w:rsidR="0008345E" w:rsidRPr="00E4394A">
        <w:rPr>
          <w:rFonts w:ascii="Arial" w:hAnsi="Arial" w:cs="Arial"/>
          <w:i/>
          <w:iCs/>
          <w:sz w:val="16"/>
          <w:szCs w:val="16"/>
        </w:rPr>
        <w:t>т</w:t>
      </w:r>
      <w:r w:rsidRPr="00E4394A">
        <w:rPr>
          <w:rFonts w:ascii="Arial" w:hAnsi="Arial" w:cs="Arial"/>
          <w:i/>
          <w:iCs/>
          <w:sz w:val="16"/>
          <w:szCs w:val="16"/>
        </w:rPr>
        <w:t xml:space="preserve"> и одобрява</w:t>
      </w:r>
      <w:r w:rsidR="0008345E" w:rsidRPr="00E4394A">
        <w:rPr>
          <w:rFonts w:ascii="Arial" w:hAnsi="Arial" w:cs="Arial"/>
          <w:i/>
          <w:iCs/>
          <w:sz w:val="16"/>
          <w:szCs w:val="16"/>
        </w:rPr>
        <w:t>т</w:t>
      </w:r>
      <w:r w:rsidR="006B6EC8" w:rsidRPr="00E4394A">
        <w:rPr>
          <w:rFonts w:ascii="Arial" w:hAnsi="Arial" w:cs="Arial"/>
          <w:i/>
          <w:iCs/>
          <w:sz w:val="16"/>
          <w:szCs w:val="16"/>
        </w:rPr>
        <w:t xml:space="preserve"> от Инвеститора/Възложител и</w:t>
      </w:r>
      <w:r w:rsidRPr="00E4394A">
        <w:rPr>
          <w:rFonts w:ascii="Arial" w:hAnsi="Arial" w:cs="Arial"/>
          <w:i/>
          <w:iCs/>
          <w:sz w:val="16"/>
          <w:szCs w:val="16"/>
        </w:rPr>
        <w:t xml:space="preserve"> </w:t>
      </w:r>
      <w:r w:rsidR="006B6EC8" w:rsidRPr="00E4394A">
        <w:rPr>
          <w:rFonts w:ascii="Arial" w:hAnsi="Arial" w:cs="Arial"/>
          <w:i/>
          <w:iCs/>
          <w:sz w:val="16"/>
          <w:szCs w:val="16"/>
        </w:rPr>
        <w:t>собственика на ВЕ</w:t>
      </w:r>
    </w:p>
    <w:p w14:paraId="68F64DCB" w14:textId="1C177FF4" w:rsidR="00F86570" w:rsidRPr="00E4394A" w:rsidRDefault="00F86570" w:rsidP="00141B28">
      <w:p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E4394A">
        <w:rPr>
          <w:rFonts w:ascii="Arial" w:hAnsi="Arial" w:cs="Arial"/>
          <w:b/>
          <w:bCs/>
        </w:rPr>
        <w:t>7.3.2.</w:t>
      </w:r>
      <w:r w:rsidRPr="00E4394A">
        <w:rPr>
          <w:rFonts w:ascii="Arial" w:hAnsi="Arial" w:cs="Arial"/>
        </w:rPr>
        <w:t xml:space="preserve"> Сключва </w:t>
      </w:r>
      <w:r w:rsidR="0008345E" w:rsidRPr="00E4394A">
        <w:rPr>
          <w:rFonts w:ascii="Arial" w:hAnsi="Arial" w:cs="Arial"/>
        </w:rPr>
        <w:t xml:space="preserve">отделни </w:t>
      </w:r>
      <w:r w:rsidRPr="00E4394A">
        <w:rPr>
          <w:rFonts w:ascii="Arial" w:hAnsi="Arial" w:cs="Arial"/>
        </w:rPr>
        <w:t>допълнителн</w:t>
      </w:r>
      <w:r w:rsidR="006B6EC8" w:rsidRPr="00E4394A">
        <w:rPr>
          <w:rFonts w:ascii="Arial" w:hAnsi="Arial" w:cs="Arial"/>
        </w:rPr>
        <w:t>и</w:t>
      </w:r>
      <w:r w:rsidRPr="00E4394A">
        <w:rPr>
          <w:rFonts w:ascii="Arial" w:hAnsi="Arial" w:cs="Arial"/>
        </w:rPr>
        <w:t xml:space="preserve"> застраховк</w:t>
      </w:r>
      <w:r w:rsidR="006B6EC8" w:rsidRPr="00E4394A">
        <w:rPr>
          <w:rFonts w:ascii="Arial" w:hAnsi="Arial" w:cs="Arial"/>
        </w:rPr>
        <w:t>и</w:t>
      </w:r>
      <w:r w:rsidRPr="00E4394A">
        <w:rPr>
          <w:rFonts w:ascii="Arial" w:hAnsi="Arial" w:cs="Arial"/>
        </w:rPr>
        <w:t xml:space="preserve"> по реда на чл. 173, ал. 2 от ЗУТ</w:t>
      </w:r>
      <w:r w:rsidR="0008345E" w:rsidRPr="00E4394A">
        <w:rPr>
          <w:rFonts w:ascii="Arial" w:hAnsi="Arial" w:cs="Arial"/>
        </w:rPr>
        <w:t xml:space="preserve"> за всеки от обектите</w:t>
      </w:r>
      <w:r w:rsidRPr="00E4394A">
        <w:rPr>
          <w:rFonts w:ascii="Arial" w:hAnsi="Arial" w:cs="Arial"/>
        </w:rPr>
        <w:t>, покриващ</w:t>
      </w:r>
      <w:r w:rsidR="0008345E" w:rsidRPr="00E4394A">
        <w:rPr>
          <w:rFonts w:ascii="Arial" w:hAnsi="Arial" w:cs="Arial"/>
        </w:rPr>
        <w:t>и</w:t>
      </w:r>
      <w:r w:rsidRPr="00E4394A">
        <w:rPr>
          <w:rFonts w:ascii="Arial" w:hAnsi="Arial" w:cs="Arial"/>
        </w:rPr>
        <w:t xml:space="preserve"> материални вреди върху строеж</w:t>
      </w:r>
      <w:r w:rsidR="0008345E" w:rsidRPr="00E4394A">
        <w:rPr>
          <w:rFonts w:ascii="Arial" w:hAnsi="Arial" w:cs="Arial"/>
        </w:rPr>
        <w:t>а</w:t>
      </w:r>
      <w:r w:rsidRPr="00E4394A">
        <w:rPr>
          <w:rFonts w:ascii="Arial" w:hAnsi="Arial" w:cs="Arial"/>
        </w:rPr>
        <w:t xml:space="preserve">, материалите, строителната механизация и оборудването на строителната площадка, настъпили през срока на строителството, за стойността на </w:t>
      </w:r>
      <w:r w:rsidR="0008345E" w:rsidRPr="00E4394A">
        <w:rPr>
          <w:rFonts w:ascii="Arial" w:hAnsi="Arial" w:cs="Arial"/>
        </w:rPr>
        <w:t xml:space="preserve">всеки от </w:t>
      </w:r>
      <w:r w:rsidRPr="00E4394A">
        <w:rPr>
          <w:rFonts w:ascii="Arial" w:hAnsi="Arial" w:cs="Arial"/>
        </w:rPr>
        <w:t>договор</w:t>
      </w:r>
      <w:r w:rsidR="0008345E" w:rsidRPr="00E4394A">
        <w:rPr>
          <w:rFonts w:ascii="Arial" w:hAnsi="Arial" w:cs="Arial"/>
        </w:rPr>
        <w:t>ите по отделно</w:t>
      </w:r>
      <w:r w:rsidRPr="00E4394A">
        <w:rPr>
          <w:rFonts w:ascii="Arial" w:hAnsi="Arial" w:cs="Arial"/>
        </w:rPr>
        <w:t>;</w:t>
      </w:r>
    </w:p>
    <w:p w14:paraId="4C134999" w14:textId="29021C2D" w:rsidR="00F86570" w:rsidRPr="00C84ECE" w:rsidRDefault="00F86570" w:rsidP="00141B2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D93E45">
        <w:rPr>
          <w:rFonts w:ascii="Arial" w:hAnsi="Arial" w:cs="Arial"/>
          <w:b/>
          <w:bCs/>
          <w:i/>
          <w:iCs/>
          <w:sz w:val="16"/>
          <w:szCs w:val="16"/>
          <w:vertAlign w:val="superscript"/>
          <w:lang w:val="ru-RU"/>
        </w:rPr>
        <w:t>3</w:t>
      </w:r>
      <w:r w:rsidRPr="00E4394A">
        <w:rPr>
          <w:rFonts w:ascii="Arial" w:hAnsi="Arial" w:cs="Arial"/>
          <w:i/>
          <w:iCs/>
          <w:sz w:val="16"/>
          <w:szCs w:val="16"/>
        </w:rPr>
        <w:t>Проект</w:t>
      </w:r>
      <w:r w:rsidR="0008345E" w:rsidRPr="00E4394A">
        <w:rPr>
          <w:rFonts w:ascii="Arial" w:hAnsi="Arial" w:cs="Arial"/>
          <w:i/>
          <w:iCs/>
          <w:sz w:val="16"/>
          <w:szCs w:val="16"/>
        </w:rPr>
        <w:t>ите</w:t>
      </w:r>
      <w:r w:rsidRPr="00E4394A">
        <w:rPr>
          <w:rFonts w:ascii="Arial" w:hAnsi="Arial" w:cs="Arial"/>
          <w:i/>
          <w:iCs/>
          <w:sz w:val="16"/>
          <w:szCs w:val="16"/>
        </w:rPr>
        <w:t xml:space="preserve"> на полиц</w:t>
      </w:r>
      <w:r w:rsidR="0008345E" w:rsidRPr="00E4394A">
        <w:rPr>
          <w:rFonts w:ascii="Arial" w:hAnsi="Arial" w:cs="Arial"/>
          <w:i/>
          <w:iCs/>
          <w:sz w:val="16"/>
          <w:szCs w:val="16"/>
        </w:rPr>
        <w:t>и</w:t>
      </w:r>
      <w:r w:rsidRPr="00E4394A">
        <w:rPr>
          <w:rFonts w:ascii="Arial" w:hAnsi="Arial" w:cs="Arial"/>
          <w:i/>
          <w:iCs/>
          <w:sz w:val="16"/>
          <w:szCs w:val="16"/>
        </w:rPr>
        <w:t xml:space="preserve"> по чл.173, ал.2 от ЗУТ се съгласува</w:t>
      </w:r>
      <w:r w:rsidR="00E4394A">
        <w:rPr>
          <w:rFonts w:ascii="Arial" w:hAnsi="Arial" w:cs="Arial"/>
          <w:i/>
          <w:iCs/>
          <w:sz w:val="16"/>
          <w:szCs w:val="16"/>
        </w:rPr>
        <w:t>т</w:t>
      </w:r>
      <w:r w:rsidRPr="00E4394A">
        <w:rPr>
          <w:rFonts w:ascii="Arial" w:hAnsi="Arial" w:cs="Arial"/>
          <w:i/>
          <w:iCs/>
          <w:sz w:val="16"/>
          <w:szCs w:val="16"/>
        </w:rPr>
        <w:t xml:space="preserve"> и одобрява</w:t>
      </w:r>
      <w:r w:rsidR="00E4394A">
        <w:rPr>
          <w:rFonts w:ascii="Arial" w:hAnsi="Arial" w:cs="Arial"/>
          <w:i/>
          <w:iCs/>
          <w:sz w:val="16"/>
          <w:szCs w:val="16"/>
        </w:rPr>
        <w:t>т</w:t>
      </w:r>
      <w:r w:rsidRPr="00E4394A">
        <w:rPr>
          <w:rFonts w:ascii="Arial" w:hAnsi="Arial" w:cs="Arial"/>
          <w:i/>
          <w:iCs/>
          <w:sz w:val="16"/>
          <w:szCs w:val="16"/>
        </w:rPr>
        <w:t xml:space="preserve"> от </w:t>
      </w:r>
      <w:r w:rsidR="0008345E" w:rsidRPr="00E4394A">
        <w:rPr>
          <w:rFonts w:ascii="Arial" w:hAnsi="Arial" w:cs="Arial"/>
          <w:i/>
          <w:iCs/>
          <w:sz w:val="16"/>
          <w:szCs w:val="16"/>
        </w:rPr>
        <w:t>Инвеститора/Възложител и Собственика.</w:t>
      </w:r>
      <w:r w:rsidRPr="00C84ECE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1AFB5F28" w14:textId="77777777" w:rsidR="00F86570" w:rsidRDefault="00F86570" w:rsidP="00141B28">
      <w:pPr>
        <w:spacing w:after="0" w:line="240" w:lineRule="auto"/>
        <w:jc w:val="both"/>
        <w:rPr>
          <w:rFonts w:ascii="Arial" w:hAnsi="Arial" w:cs="Arial"/>
        </w:rPr>
      </w:pPr>
    </w:p>
    <w:p w14:paraId="01B000BC" w14:textId="16C39801" w:rsidR="00856138" w:rsidRPr="00F45381" w:rsidRDefault="00856138" w:rsidP="00141B28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ІІІ</w:t>
      </w:r>
      <w:r w:rsidRPr="00F45381">
        <w:rPr>
          <w:rFonts w:ascii="Arial" w:hAnsi="Arial" w:cs="Arial"/>
          <w:b/>
          <w:bCs/>
        </w:rPr>
        <w:t>. Изисквания към услугите</w:t>
      </w:r>
    </w:p>
    <w:p w14:paraId="5818E71D" w14:textId="563E822F" w:rsidR="00856138" w:rsidRPr="00A238CE" w:rsidRDefault="00856138" w:rsidP="00141B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Изискванията към услугите са посочени в</w:t>
      </w:r>
      <w:r w:rsidR="009333BD" w:rsidRPr="00D93E45">
        <w:rPr>
          <w:rFonts w:ascii="Arial" w:hAnsi="Arial" w:cs="Arial"/>
          <w:lang w:val="ru-RU"/>
        </w:rPr>
        <w:t xml:space="preserve"> </w:t>
      </w:r>
      <w:r w:rsidR="009333BD">
        <w:rPr>
          <w:rFonts w:ascii="Arial" w:hAnsi="Arial" w:cs="Arial"/>
        </w:rPr>
        <w:t>документите по процедурата</w:t>
      </w:r>
      <w:r w:rsidR="00987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Приложение № 7 и Приложение № 8.</w:t>
      </w:r>
    </w:p>
    <w:p w14:paraId="78DAEC81" w14:textId="77777777" w:rsidR="00856138" w:rsidRPr="008976C3" w:rsidRDefault="00856138" w:rsidP="00141B28">
      <w:pPr>
        <w:spacing w:after="0" w:line="240" w:lineRule="auto"/>
        <w:jc w:val="both"/>
        <w:rPr>
          <w:rFonts w:ascii="Arial" w:hAnsi="Arial" w:cs="Arial"/>
        </w:rPr>
      </w:pPr>
    </w:p>
    <w:p w14:paraId="40D65BFA" w14:textId="193CF551" w:rsidR="00F86570" w:rsidRPr="008356A6" w:rsidRDefault="00856138" w:rsidP="00141B2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ІV</w:t>
      </w:r>
      <w:r w:rsidR="00F86570" w:rsidRPr="008356A6">
        <w:rPr>
          <w:rFonts w:ascii="Arial" w:hAnsi="Arial" w:cs="Arial"/>
          <w:b/>
        </w:rPr>
        <w:t>. Изисквания към  офертата</w:t>
      </w:r>
    </w:p>
    <w:p w14:paraId="7A935996" w14:textId="3BC67557" w:rsidR="00F86570" w:rsidRDefault="00F86570" w:rsidP="00141B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Офертата </w:t>
      </w:r>
      <w:r w:rsidR="00F779FA">
        <w:rPr>
          <w:rFonts w:ascii="Arial" w:hAnsi="Arial" w:cs="Arial"/>
        </w:rPr>
        <w:t xml:space="preserve">се изготвя по образец – Приложение № 3 и </w:t>
      </w:r>
      <w:r>
        <w:rPr>
          <w:rFonts w:ascii="Arial" w:hAnsi="Arial" w:cs="Arial"/>
        </w:rPr>
        <w:t>следва да включва следната информация:</w:t>
      </w:r>
    </w:p>
    <w:p w14:paraId="01E0D28C" w14:textId="1A01400B" w:rsidR="00F86570" w:rsidRDefault="00F86570" w:rsidP="00141B28">
      <w:pPr>
        <w:spacing w:after="0" w:line="240" w:lineRule="auto"/>
        <w:jc w:val="both"/>
        <w:rPr>
          <w:rFonts w:ascii="Arial" w:hAnsi="Arial" w:cs="Arial"/>
        </w:rPr>
      </w:pPr>
      <w:r w:rsidRPr="00140F4F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Възнаграждение/Цена</w:t>
      </w:r>
      <w:r w:rsidR="00E73136">
        <w:rPr>
          <w:rFonts w:ascii="Arial" w:hAnsi="Arial" w:cs="Arial"/>
        </w:rPr>
        <w:t xml:space="preserve"> – за всеки от обектите по отделно</w:t>
      </w:r>
      <w:r>
        <w:rPr>
          <w:rFonts w:ascii="Arial" w:hAnsi="Arial" w:cs="Arial"/>
        </w:rPr>
        <w:t>:</w:t>
      </w:r>
    </w:p>
    <w:p w14:paraId="28F9EC80" w14:textId="6BB86D96" w:rsidR="00F86570" w:rsidRPr="005108D5" w:rsidRDefault="00F86570" w:rsidP="00141B28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Arial" w:eastAsia="Times New Roman" w:hAnsi="Arial" w:cs="Arial"/>
          <w:i/>
          <w:lang w:eastAsia="bg-BG"/>
        </w:rPr>
      </w:pPr>
      <w:r w:rsidRPr="00140F4F">
        <w:rPr>
          <w:rFonts w:ascii="Arial" w:hAnsi="Arial" w:cs="Arial"/>
          <w:b/>
          <w:bCs/>
        </w:rPr>
        <w:t>1.1.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общо и с посочване на крайна единична цена за всяка една от позициите по количествен</w:t>
      </w:r>
      <w:r w:rsidR="00E4394A">
        <w:rPr>
          <w:rFonts w:ascii="Arial" w:hAnsi="Arial" w:cs="Arial"/>
        </w:rPr>
        <w:t>ите</w:t>
      </w:r>
      <w:r>
        <w:rPr>
          <w:rFonts w:ascii="Arial" w:hAnsi="Arial" w:cs="Arial"/>
        </w:rPr>
        <w:t xml:space="preserve"> сметк</w:t>
      </w:r>
      <w:r w:rsidR="00E4394A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(Приложение № </w:t>
      </w:r>
      <w:r w:rsidR="00F779FA">
        <w:rPr>
          <w:rFonts w:ascii="Arial" w:hAnsi="Arial" w:cs="Arial"/>
        </w:rPr>
        <w:t>5</w:t>
      </w:r>
      <w:r w:rsidR="00E4394A">
        <w:rPr>
          <w:rFonts w:ascii="Arial" w:hAnsi="Arial" w:cs="Arial"/>
        </w:rPr>
        <w:t xml:space="preserve"> и Приложение № </w:t>
      </w:r>
      <w:r w:rsidR="00F779F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) – в лева, без ДДС. </w:t>
      </w:r>
      <w:r w:rsidRPr="005108D5">
        <w:rPr>
          <w:rFonts w:ascii="Arial" w:eastAsia="Times New Roman" w:hAnsi="Arial" w:cs="Arial"/>
          <w:lang w:eastAsia="bg-BG"/>
        </w:rPr>
        <w:t>Предвид спецификата на обект</w:t>
      </w:r>
      <w:r w:rsidR="00E4394A">
        <w:rPr>
          <w:rFonts w:ascii="Arial" w:eastAsia="Times New Roman" w:hAnsi="Arial" w:cs="Arial"/>
          <w:lang w:eastAsia="bg-BG"/>
        </w:rPr>
        <w:t>ите</w:t>
      </w:r>
      <w:r w:rsidRPr="005108D5">
        <w:rPr>
          <w:rFonts w:ascii="Arial" w:eastAsia="Times New Roman" w:hAnsi="Arial" w:cs="Arial"/>
          <w:lang w:eastAsia="bg-BG"/>
        </w:rPr>
        <w:t xml:space="preserve">, при изготвяне на офертно предложение следва да съобразят, предвидят и </w:t>
      </w:r>
      <w:r>
        <w:rPr>
          <w:rFonts w:ascii="Arial" w:eastAsia="Times New Roman" w:hAnsi="Arial" w:cs="Arial"/>
          <w:lang w:eastAsia="bg-BG"/>
        </w:rPr>
        <w:t>включат</w:t>
      </w:r>
      <w:r w:rsidRPr="005108D5">
        <w:rPr>
          <w:rFonts w:ascii="Arial" w:eastAsia="Times New Roman" w:hAnsi="Arial" w:cs="Arial"/>
          <w:lang w:eastAsia="bg-BG"/>
        </w:rPr>
        <w:t xml:space="preserve"> всички</w:t>
      </w:r>
      <w:r w:rsidRPr="00812293">
        <w:rPr>
          <w:rFonts w:ascii="Arial" w:eastAsia="Times New Roman" w:hAnsi="Arial" w:cs="Arial"/>
          <w:lang w:eastAsia="bg-BG"/>
        </w:rPr>
        <w:t xml:space="preserve"> </w:t>
      </w:r>
      <w:r w:rsidRPr="005108D5">
        <w:rPr>
          <w:rFonts w:ascii="Arial" w:eastAsia="Times New Roman" w:hAnsi="Arial" w:cs="Arial"/>
          <w:lang w:eastAsia="bg-BG"/>
        </w:rPr>
        <w:t xml:space="preserve">възможни допълнителни разходи за изпълнение на </w:t>
      </w:r>
      <w:r w:rsidR="00E73136">
        <w:rPr>
          <w:rFonts w:ascii="Arial" w:eastAsia="Times New Roman" w:hAnsi="Arial" w:cs="Arial"/>
          <w:lang w:eastAsia="bg-BG"/>
        </w:rPr>
        <w:t xml:space="preserve">двата самостоятелни </w:t>
      </w:r>
      <w:r w:rsidRPr="005108D5">
        <w:rPr>
          <w:rFonts w:ascii="Arial" w:eastAsia="Times New Roman" w:hAnsi="Arial" w:cs="Arial"/>
          <w:lang w:eastAsia="bg-BG"/>
        </w:rPr>
        <w:t>обект</w:t>
      </w:r>
      <w:r w:rsidR="00E73136">
        <w:rPr>
          <w:rFonts w:ascii="Arial" w:eastAsia="Times New Roman" w:hAnsi="Arial" w:cs="Arial"/>
          <w:lang w:eastAsia="bg-BG"/>
        </w:rPr>
        <w:t>а</w:t>
      </w:r>
      <w:r w:rsidRPr="005108D5">
        <w:rPr>
          <w:rFonts w:ascii="Arial" w:eastAsia="Times New Roman" w:hAnsi="Arial" w:cs="Arial"/>
          <w:lang w:eastAsia="bg-BG"/>
        </w:rPr>
        <w:t>, които разходи следва да бъдат интегриран</w:t>
      </w:r>
      <w:r>
        <w:rPr>
          <w:rFonts w:ascii="Arial" w:eastAsia="Times New Roman" w:hAnsi="Arial" w:cs="Arial"/>
          <w:lang w:eastAsia="bg-BG"/>
        </w:rPr>
        <w:t xml:space="preserve">и </w:t>
      </w:r>
      <w:r w:rsidRPr="005108D5">
        <w:rPr>
          <w:rFonts w:ascii="Arial" w:eastAsia="Times New Roman" w:hAnsi="Arial" w:cs="Arial"/>
          <w:lang w:eastAsia="bg-BG"/>
        </w:rPr>
        <w:t xml:space="preserve">в единичните цени в </w:t>
      </w:r>
      <w:r w:rsidR="00E73136">
        <w:rPr>
          <w:rFonts w:ascii="Arial" w:eastAsia="Times New Roman" w:hAnsi="Arial" w:cs="Arial"/>
          <w:lang w:eastAsia="bg-BG"/>
        </w:rPr>
        <w:t xml:space="preserve">отделните </w:t>
      </w:r>
      <w:r w:rsidRPr="005108D5">
        <w:rPr>
          <w:rFonts w:ascii="Arial" w:eastAsia="Times New Roman" w:hAnsi="Arial" w:cs="Arial"/>
          <w:lang w:eastAsia="bg-BG"/>
        </w:rPr>
        <w:t>КС.</w:t>
      </w:r>
      <w:r w:rsidRPr="005108D5">
        <w:rPr>
          <w:rFonts w:ascii="Arial" w:eastAsia="Times New Roman" w:hAnsi="Arial" w:cs="Arial"/>
          <w:i/>
          <w:lang w:eastAsia="bg-BG"/>
        </w:rPr>
        <w:t xml:space="preserve"> </w:t>
      </w:r>
    </w:p>
    <w:p w14:paraId="16F2A15A" w14:textId="77777777" w:rsidR="00F86570" w:rsidRDefault="00F86570" w:rsidP="00141B28">
      <w:pPr>
        <w:spacing w:after="0" w:line="240" w:lineRule="auto"/>
        <w:jc w:val="both"/>
        <w:rPr>
          <w:rFonts w:ascii="Arial" w:hAnsi="Arial" w:cs="Arial"/>
        </w:rPr>
      </w:pPr>
      <w:r w:rsidRPr="00140F4F">
        <w:rPr>
          <w:rFonts w:ascii="Arial" w:hAnsi="Arial" w:cs="Arial"/>
          <w:b/>
          <w:bCs/>
        </w:rPr>
        <w:t>1.2.</w:t>
      </w:r>
      <w:r>
        <w:rPr>
          <w:rFonts w:ascii="Arial" w:hAnsi="Arial" w:cs="Arial"/>
        </w:rPr>
        <w:t xml:space="preserve"> начин на плащане – в календарни дни от датата на издаване на оригинална фактура.</w:t>
      </w:r>
    </w:p>
    <w:p w14:paraId="7524C2AC" w14:textId="77777777" w:rsidR="00F86570" w:rsidRDefault="00F86570" w:rsidP="00141B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наличие на авансово плащане, се предоставя </w:t>
      </w:r>
      <w:r w:rsidRPr="000E3BBC">
        <w:rPr>
          <w:rFonts w:ascii="Arial" w:hAnsi="Arial" w:cs="Arial"/>
        </w:rPr>
        <w:t xml:space="preserve">безусловна и неотменима </w:t>
      </w:r>
      <w:r>
        <w:rPr>
          <w:rFonts w:ascii="Arial" w:hAnsi="Arial" w:cs="Arial"/>
        </w:rPr>
        <w:t>банкова гаранция за стойността му;</w:t>
      </w:r>
    </w:p>
    <w:p w14:paraId="1E4D3D8B" w14:textId="0506DA62" w:rsidR="00F86570" w:rsidRDefault="00F86570" w:rsidP="00141B28">
      <w:pPr>
        <w:spacing w:after="0" w:line="240" w:lineRule="auto"/>
        <w:jc w:val="both"/>
        <w:rPr>
          <w:rFonts w:ascii="Arial" w:hAnsi="Arial" w:cs="Arial"/>
        </w:rPr>
      </w:pPr>
      <w:r w:rsidRPr="00140F4F"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 xml:space="preserve"> Срок за цялостно изпълнение</w:t>
      </w:r>
      <w:r w:rsidR="00E73136">
        <w:rPr>
          <w:rFonts w:ascii="Arial" w:hAnsi="Arial" w:cs="Arial"/>
        </w:rPr>
        <w:t xml:space="preserve"> за всеки от обектите по отделно</w:t>
      </w:r>
      <w:r>
        <w:rPr>
          <w:rFonts w:ascii="Arial" w:hAnsi="Arial" w:cs="Arial"/>
        </w:rPr>
        <w:t xml:space="preserve"> - в календарни дни  (при необходимост, отделно се посочва и срок за доставки на материали).</w:t>
      </w:r>
    </w:p>
    <w:p w14:paraId="4503C786" w14:textId="4963930D" w:rsidR="00F86570" w:rsidRDefault="00F37332" w:rsidP="00141B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F86570" w:rsidRPr="00812293">
        <w:rPr>
          <w:rFonts w:ascii="Arial" w:hAnsi="Arial" w:cs="Arial"/>
          <w:b/>
          <w:bCs/>
        </w:rPr>
        <w:t>.</w:t>
      </w:r>
      <w:r w:rsidR="00F86570">
        <w:rPr>
          <w:rFonts w:ascii="Arial" w:hAnsi="Arial" w:cs="Arial"/>
        </w:rPr>
        <w:t xml:space="preserve"> Гаранционен срок –</w:t>
      </w:r>
      <w:r w:rsidR="00E73136">
        <w:rPr>
          <w:rFonts w:ascii="Arial" w:hAnsi="Arial" w:cs="Arial"/>
        </w:rPr>
        <w:t xml:space="preserve"> за всеки от обектите по отделно -</w:t>
      </w:r>
      <w:r w:rsidR="00F86570">
        <w:rPr>
          <w:rFonts w:ascii="Arial" w:hAnsi="Arial" w:cs="Arial"/>
        </w:rPr>
        <w:t xml:space="preserve"> посочва се в месеци, считано от датата на въвеждане на обекта в експлоатация (не по-кратък от предвидените за този вид СМР срокове, съгласно чл.20, ал.4 от Наредба № 2/31.07.2003г.);</w:t>
      </w:r>
    </w:p>
    <w:p w14:paraId="3D0A406A" w14:textId="714F0F2E" w:rsidR="00F86570" w:rsidRDefault="00F37332" w:rsidP="00141B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F86570" w:rsidRPr="00140F4F">
        <w:rPr>
          <w:rFonts w:ascii="Arial" w:hAnsi="Arial" w:cs="Arial"/>
          <w:b/>
          <w:bCs/>
        </w:rPr>
        <w:t>.</w:t>
      </w:r>
      <w:r w:rsidR="00F86570">
        <w:rPr>
          <w:rFonts w:ascii="Arial" w:hAnsi="Arial" w:cs="Arial"/>
        </w:rPr>
        <w:t xml:space="preserve"> Валидност на офертата – минимум 90 дни от датата на представяне;</w:t>
      </w:r>
    </w:p>
    <w:p w14:paraId="4D55E917" w14:textId="6A5669F7" w:rsidR="00F86570" w:rsidRDefault="00F37332" w:rsidP="00141B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F86570" w:rsidRPr="00140F4F">
        <w:rPr>
          <w:rFonts w:ascii="Arial" w:hAnsi="Arial" w:cs="Arial"/>
          <w:b/>
          <w:bCs/>
        </w:rPr>
        <w:t>.</w:t>
      </w:r>
      <w:r w:rsidR="00F86570">
        <w:rPr>
          <w:rFonts w:ascii="Arial" w:hAnsi="Arial" w:cs="Arial"/>
        </w:rPr>
        <w:t xml:space="preserve"> Към офертата се прилагат референции и други писмени документи, удостоверяващи че кандидатът отговаря на изискванията по т. ІІ</w:t>
      </w:r>
      <w:r w:rsidR="00F86570" w:rsidRPr="00812293">
        <w:rPr>
          <w:rFonts w:ascii="Arial" w:hAnsi="Arial" w:cs="Arial"/>
        </w:rPr>
        <w:t>;</w:t>
      </w:r>
    </w:p>
    <w:p w14:paraId="73DBF53D" w14:textId="04880B60" w:rsidR="00F86570" w:rsidRDefault="00F37332" w:rsidP="00141B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F86570" w:rsidRPr="00D7498E">
        <w:rPr>
          <w:rFonts w:ascii="Arial" w:hAnsi="Arial" w:cs="Arial"/>
          <w:b/>
          <w:bCs/>
        </w:rPr>
        <w:t>.</w:t>
      </w:r>
      <w:r w:rsidR="00F86570" w:rsidRPr="00D7498E">
        <w:rPr>
          <w:rFonts w:ascii="Arial" w:hAnsi="Arial" w:cs="Arial"/>
        </w:rPr>
        <w:t xml:space="preserve"> Други документи, по преценка на кандидата.</w:t>
      </w:r>
    </w:p>
    <w:p w14:paraId="585C15DA" w14:textId="77777777" w:rsidR="00F86570" w:rsidRDefault="00F86570" w:rsidP="00141B28">
      <w:pPr>
        <w:spacing w:after="0" w:line="240" w:lineRule="auto"/>
        <w:jc w:val="both"/>
        <w:rPr>
          <w:rFonts w:ascii="Arial" w:hAnsi="Arial" w:cs="Arial"/>
        </w:rPr>
      </w:pPr>
    </w:p>
    <w:p w14:paraId="5FBF2D3A" w14:textId="1C208C28" w:rsidR="00F86570" w:rsidRDefault="00F86570" w:rsidP="00141B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Офертата следва да бъде представена на хартиен и електронен носител, количествен</w:t>
      </w:r>
      <w:r w:rsidR="00141B28">
        <w:rPr>
          <w:rFonts w:ascii="Arial" w:hAnsi="Arial" w:cs="Arial"/>
          <w:lang w:val="en-US"/>
        </w:rPr>
        <w:t>o</w:t>
      </w:r>
      <w:r w:rsidR="00141B28" w:rsidRPr="00D93E45">
        <w:rPr>
          <w:rFonts w:ascii="Arial" w:hAnsi="Arial" w:cs="Arial"/>
          <w:lang w:val="ru-RU"/>
        </w:rPr>
        <w:t xml:space="preserve"> </w:t>
      </w:r>
      <w:r w:rsidR="00141B28">
        <w:rPr>
          <w:rFonts w:ascii="Arial" w:hAnsi="Arial" w:cs="Arial"/>
        </w:rPr>
        <w:t xml:space="preserve">стойностните </w:t>
      </w:r>
      <w:r>
        <w:rPr>
          <w:rFonts w:ascii="Arial" w:hAnsi="Arial" w:cs="Arial"/>
        </w:rPr>
        <w:t xml:space="preserve">сметки се представят във формат </w:t>
      </w:r>
      <w:r w:rsidRPr="00812293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xls</w:t>
      </w:r>
      <w:r w:rsidRPr="00812293">
        <w:rPr>
          <w:rFonts w:ascii="Arial" w:hAnsi="Arial" w:cs="Arial"/>
        </w:rPr>
        <w:t>.</w:t>
      </w:r>
    </w:p>
    <w:p w14:paraId="41AC4EA5" w14:textId="77777777" w:rsidR="00F45381" w:rsidRDefault="00F45381" w:rsidP="00141B28">
      <w:pPr>
        <w:spacing w:after="0" w:line="240" w:lineRule="auto"/>
        <w:jc w:val="both"/>
        <w:rPr>
          <w:rFonts w:ascii="Arial" w:hAnsi="Arial" w:cs="Arial"/>
        </w:rPr>
      </w:pPr>
    </w:p>
    <w:p w14:paraId="0A1CC473" w14:textId="0E587AA4" w:rsidR="00F86570" w:rsidRPr="001F1813" w:rsidRDefault="00F86570" w:rsidP="00141B28">
      <w:pPr>
        <w:spacing w:after="0" w:line="240" w:lineRule="auto"/>
        <w:jc w:val="both"/>
        <w:rPr>
          <w:rFonts w:ascii="Arial" w:hAnsi="Arial" w:cs="Arial"/>
          <w:b/>
        </w:rPr>
      </w:pPr>
      <w:r w:rsidRPr="001F1813">
        <w:rPr>
          <w:rFonts w:ascii="Arial" w:hAnsi="Arial" w:cs="Arial"/>
          <w:b/>
        </w:rPr>
        <w:t xml:space="preserve">V. </w:t>
      </w:r>
      <w:r>
        <w:rPr>
          <w:rFonts w:ascii="Arial" w:hAnsi="Arial" w:cs="Arial"/>
          <w:b/>
        </w:rPr>
        <w:t>Участие в процедурата</w:t>
      </w:r>
      <w:r w:rsidRPr="001F1813">
        <w:rPr>
          <w:rFonts w:ascii="Arial" w:hAnsi="Arial" w:cs="Arial"/>
          <w:b/>
        </w:rPr>
        <w:t>:</w:t>
      </w:r>
    </w:p>
    <w:p w14:paraId="0CA9153F" w14:textId="65069AD3" w:rsidR="00F86570" w:rsidRPr="0080554F" w:rsidRDefault="00F86570" w:rsidP="00141B28">
      <w:pPr>
        <w:spacing w:after="0" w:line="240" w:lineRule="auto"/>
        <w:jc w:val="both"/>
        <w:rPr>
          <w:rFonts w:ascii="Arial" w:hAnsi="Arial" w:cs="Arial"/>
        </w:rPr>
      </w:pPr>
      <w:r w:rsidRPr="00812293"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 xml:space="preserve"> </w:t>
      </w:r>
      <w:r w:rsidRPr="001F1813">
        <w:rPr>
          <w:rFonts w:ascii="Arial" w:hAnsi="Arial" w:cs="Arial"/>
        </w:rPr>
        <w:t>Всяко лице</w:t>
      </w:r>
      <w:r>
        <w:rPr>
          <w:rFonts w:ascii="Arial" w:hAnsi="Arial" w:cs="Arial"/>
        </w:rPr>
        <w:t xml:space="preserve">, което има желание да участва в процедурата и отговаря на изискванията на т. ІІ, подава заявление за </w:t>
      </w:r>
      <w:r w:rsidRPr="0080554F">
        <w:rPr>
          <w:rFonts w:ascii="Arial" w:hAnsi="Arial" w:cs="Arial"/>
        </w:rPr>
        <w:t xml:space="preserve">участие (по образец – </w:t>
      </w:r>
      <w:r w:rsidR="00F45381">
        <w:rPr>
          <w:rFonts w:ascii="Arial" w:hAnsi="Arial" w:cs="Arial"/>
        </w:rPr>
        <w:t>П</w:t>
      </w:r>
      <w:r w:rsidRPr="0080554F">
        <w:rPr>
          <w:rFonts w:ascii="Arial" w:hAnsi="Arial" w:cs="Arial"/>
        </w:rPr>
        <w:t xml:space="preserve">риложение 1), ведно с декларация за конфиденциалност (по образец – </w:t>
      </w:r>
      <w:r w:rsidR="00F45381">
        <w:rPr>
          <w:rFonts w:ascii="Arial" w:hAnsi="Arial" w:cs="Arial"/>
        </w:rPr>
        <w:t>П</w:t>
      </w:r>
      <w:r w:rsidRPr="0080554F">
        <w:rPr>
          <w:rFonts w:ascii="Arial" w:hAnsi="Arial" w:cs="Arial"/>
        </w:rPr>
        <w:t>риложение 2)</w:t>
      </w:r>
      <w:r>
        <w:rPr>
          <w:rFonts w:ascii="Arial" w:hAnsi="Arial" w:cs="Arial"/>
        </w:rPr>
        <w:t>;</w:t>
      </w:r>
    </w:p>
    <w:p w14:paraId="4DA0BE78" w14:textId="24DA38E7" w:rsidR="00F86570" w:rsidRPr="0080554F" w:rsidRDefault="00F86570" w:rsidP="00141B28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80554F">
        <w:rPr>
          <w:rFonts w:ascii="Arial" w:hAnsi="Arial" w:cs="Arial"/>
          <w:b/>
          <w:bCs/>
        </w:rPr>
        <w:t>2.</w:t>
      </w:r>
      <w:r w:rsidRPr="0080554F">
        <w:rPr>
          <w:rFonts w:ascii="Arial" w:hAnsi="Arial" w:cs="Arial"/>
        </w:rPr>
        <w:t xml:space="preserve"> След попълване и подписване на Заявление за участие и Декларация за конфиденциалност, кандидатът ги изпраща първо на </w:t>
      </w:r>
      <w:r w:rsidRPr="00141B28">
        <w:rPr>
          <w:rFonts w:ascii="Arial" w:hAnsi="Arial" w:cs="Arial"/>
          <w:b/>
          <w:bCs/>
        </w:rPr>
        <w:t>e</w:t>
      </w:r>
      <w:r w:rsidRPr="00987A5C">
        <w:rPr>
          <w:rFonts w:ascii="Arial" w:hAnsi="Arial" w:cs="Arial"/>
          <w:b/>
          <w:bCs/>
        </w:rPr>
        <w:t xml:space="preserve">-mail: </w:t>
      </w:r>
      <w:hyperlink r:id="rId7" w:history="1">
        <w:r w:rsidRPr="00987A5C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office</w:t>
        </w:r>
        <w:r w:rsidRPr="00987A5C">
          <w:rPr>
            <w:rStyle w:val="Hyperlink"/>
            <w:rFonts w:ascii="Arial" w:hAnsi="Arial" w:cs="Arial"/>
            <w:b/>
            <w:bCs/>
            <w:color w:val="000000" w:themeColor="text1"/>
            <w:u w:val="none"/>
            <w:lang w:val="ru-RU"/>
          </w:rPr>
          <w:t>@</w:t>
        </w:r>
        <w:r w:rsidRPr="00987A5C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kaolin</w:t>
        </w:r>
        <w:r w:rsidRPr="00987A5C">
          <w:rPr>
            <w:rStyle w:val="Hyperlink"/>
            <w:rFonts w:ascii="Arial" w:hAnsi="Arial" w:cs="Arial"/>
            <w:b/>
            <w:bCs/>
            <w:color w:val="000000" w:themeColor="text1"/>
            <w:u w:val="none"/>
            <w:lang w:val="ru-RU"/>
          </w:rPr>
          <w:t>.</w:t>
        </w:r>
        <w:r w:rsidRPr="00987A5C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bg</w:t>
        </w:r>
      </w:hyperlink>
      <w:r w:rsidR="00987A5C" w:rsidRPr="00987A5C">
        <w:rPr>
          <w:rStyle w:val="Hyperlink"/>
          <w:rFonts w:ascii="Arial" w:hAnsi="Arial" w:cs="Arial"/>
          <w:b/>
          <w:bCs/>
          <w:color w:val="000000" w:themeColor="text1"/>
          <w:u w:val="none"/>
          <w:lang w:val="ru-RU"/>
        </w:rPr>
        <w:t xml:space="preserve">; </w:t>
      </w:r>
      <w:r w:rsidR="00987A5C">
        <w:rPr>
          <w:rStyle w:val="Hyperlink"/>
          <w:rFonts w:ascii="Arial" w:hAnsi="Arial" w:cs="Arial"/>
          <w:b/>
          <w:bCs/>
          <w:color w:val="000000" w:themeColor="text1"/>
          <w:u w:val="none"/>
          <w:lang w:val="en-US"/>
        </w:rPr>
        <w:t>tenders</w:t>
      </w:r>
      <w:r w:rsidR="00987A5C" w:rsidRPr="00987A5C">
        <w:rPr>
          <w:rStyle w:val="Hyperlink"/>
          <w:rFonts w:ascii="Arial" w:hAnsi="Arial" w:cs="Arial"/>
          <w:b/>
          <w:bCs/>
          <w:color w:val="000000" w:themeColor="text1"/>
          <w:u w:val="none"/>
          <w:lang w:val="ru-RU"/>
        </w:rPr>
        <w:t>@</w:t>
      </w:r>
      <w:r w:rsidR="00987A5C">
        <w:rPr>
          <w:rStyle w:val="Hyperlink"/>
          <w:rFonts w:ascii="Arial" w:hAnsi="Arial" w:cs="Arial"/>
          <w:b/>
          <w:bCs/>
          <w:color w:val="000000" w:themeColor="text1"/>
          <w:u w:val="none"/>
          <w:lang w:val="en-US"/>
        </w:rPr>
        <w:t>kaolin</w:t>
      </w:r>
      <w:r w:rsidR="00987A5C" w:rsidRPr="00987A5C">
        <w:rPr>
          <w:rStyle w:val="Hyperlink"/>
          <w:rFonts w:ascii="Arial" w:hAnsi="Arial" w:cs="Arial"/>
          <w:b/>
          <w:bCs/>
          <w:color w:val="000000" w:themeColor="text1"/>
          <w:u w:val="none"/>
          <w:lang w:val="ru-RU"/>
        </w:rPr>
        <w:t>.</w:t>
      </w:r>
      <w:r w:rsidR="00987A5C">
        <w:rPr>
          <w:rStyle w:val="Hyperlink"/>
          <w:rFonts w:ascii="Arial" w:hAnsi="Arial" w:cs="Arial"/>
          <w:b/>
          <w:bCs/>
          <w:color w:val="000000" w:themeColor="text1"/>
          <w:u w:val="none"/>
          <w:lang w:val="en-US"/>
        </w:rPr>
        <w:t>bg</w:t>
      </w:r>
      <w:r w:rsidRPr="0080554F">
        <w:rPr>
          <w:rFonts w:ascii="Arial" w:hAnsi="Arial" w:cs="Arial"/>
          <w:color w:val="000000" w:themeColor="text1"/>
        </w:rPr>
        <w:t>, сл</w:t>
      </w:r>
      <w:r w:rsidRPr="0080554F">
        <w:rPr>
          <w:rFonts w:ascii="Arial" w:hAnsi="Arial" w:cs="Arial"/>
        </w:rPr>
        <w:t xml:space="preserve">ед което и на хартиен носител - в оригинал на адрес:  гр. Сеново, община Ветово, ул. </w:t>
      </w:r>
      <w:r w:rsidRPr="00141B28">
        <w:rPr>
          <w:rFonts w:ascii="Arial" w:hAnsi="Arial" w:cs="Arial"/>
          <w:b/>
          <w:bCs/>
        </w:rPr>
        <w:t xml:space="preserve">„Дъбрава“ № 8 - за </w:t>
      </w:r>
      <w:r w:rsidR="003055CD" w:rsidRPr="00141B28">
        <w:rPr>
          <w:rFonts w:ascii="Arial" w:hAnsi="Arial" w:cs="Arial"/>
          <w:b/>
          <w:bCs/>
        </w:rPr>
        <w:t>Миглена Маринова</w:t>
      </w:r>
      <w:r w:rsidRPr="000C3BD8">
        <w:rPr>
          <w:rFonts w:ascii="Arial" w:hAnsi="Arial" w:cs="Arial"/>
          <w:lang w:val="ru-RU"/>
        </w:rPr>
        <w:t>;</w:t>
      </w:r>
    </w:p>
    <w:p w14:paraId="2AB7DE5B" w14:textId="748DFC8D" w:rsidR="00F86570" w:rsidRPr="00491711" w:rsidRDefault="00F86570" w:rsidP="00141B2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0554F">
        <w:rPr>
          <w:rFonts w:ascii="Arial" w:hAnsi="Arial" w:cs="Arial"/>
          <w:b/>
          <w:bCs/>
        </w:rPr>
        <w:t>3.</w:t>
      </w:r>
      <w:r w:rsidRPr="008055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Pr="0080554F">
        <w:rPr>
          <w:rFonts w:ascii="Arial" w:hAnsi="Arial" w:cs="Arial"/>
        </w:rPr>
        <w:t xml:space="preserve">срок до </w:t>
      </w:r>
      <w:r w:rsidR="00141B28" w:rsidRPr="00141B28">
        <w:rPr>
          <w:rFonts w:ascii="Arial" w:hAnsi="Arial" w:cs="Arial"/>
          <w:b/>
          <w:bCs/>
        </w:rPr>
        <w:t>2</w:t>
      </w:r>
      <w:r w:rsidRPr="00141B28">
        <w:rPr>
          <w:rFonts w:ascii="Arial" w:hAnsi="Arial" w:cs="Arial"/>
          <w:b/>
          <w:bCs/>
        </w:rPr>
        <w:t xml:space="preserve"> </w:t>
      </w:r>
      <w:r w:rsidRPr="0080554F">
        <w:rPr>
          <w:rFonts w:ascii="Arial" w:hAnsi="Arial" w:cs="Arial"/>
        </w:rPr>
        <w:t>работни дни след получаване на заявлението и декларацията, „Каолин“ ЕАД изпраща на заявителя</w:t>
      </w:r>
      <w:r w:rsidR="009333BD">
        <w:rPr>
          <w:rFonts w:ascii="Arial" w:hAnsi="Arial" w:cs="Arial"/>
        </w:rPr>
        <w:t xml:space="preserve"> документи за обектите</w:t>
      </w:r>
      <w:r w:rsidRPr="0080554F">
        <w:rPr>
          <w:rFonts w:ascii="Arial" w:hAnsi="Arial" w:cs="Arial"/>
        </w:rPr>
        <w:t>.</w:t>
      </w:r>
    </w:p>
    <w:p w14:paraId="7C041055" w14:textId="77777777" w:rsidR="00141B28" w:rsidRDefault="00141B28" w:rsidP="00141B2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4CBBEBC3" w14:textId="24D4350E" w:rsidR="00F86570" w:rsidRPr="00491711" w:rsidRDefault="00F86570" w:rsidP="00141B2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491711">
        <w:rPr>
          <w:rFonts w:ascii="Arial" w:hAnsi="Arial" w:cs="Arial"/>
          <w:b/>
          <w:bCs/>
          <w:i/>
          <w:iCs/>
        </w:rPr>
        <w:t>Допълнителна информация и свързани с процедурата документи, се предоставят единствено след получаване на подписана декларация за конфиденциалност.</w:t>
      </w:r>
    </w:p>
    <w:p w14:paraId="605074AD" w14:textId="77777777" w:rsidR="00F86570" w:rsidRPr="00510169" w:rsidRDefault="00F86570" w:rsidP="00141B2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lang w:val="ru-RU"/>
        </w:rPr>
      </w:pPr>
    </w:p>
    <w:p w14:paraId="406E0B34" w14:textId="77777777" w:rsidR="00E360DE" w:rsidRPr="00510169" w:rsidRDefault="00E360DE" w:rsidP="00141B2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lang w:val="ru-RU"/>
        </w:rPr>
      </w:pPr>
    </w:p>
    <w:p w14:paraId="0C7A639E" w14:textId="77777777" w:rsidR="00E360DE" w:rsidRPr="00510169" w:rsidRDefault="00E360DE" w:rsidP="00141B2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lang w:val="ru-RU"/>
        </w:rPr>
      </w:pPr>
    </w:p>
    <w:p w14:paraId="0998ECB7" w14:textId="77777777" w:rsidR="00F86570" w:rsidRPr="00491711" w:rsidRDefault="00F86570" w:rsidP="00141B2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491711">
        <w:rPr>
          <w:rFonts w:ascii="Arial" w:hAnsi="Arial" w:cs="Arial"/>
          <w:b/>
          <w:bCs/>
        </w:rPr>
        <w:t>VІ. Представяне на офертите</w:t>
      </w:r>
    </w:p>
    <w:p w14:paraId="4ABDD01E" w14:textId="1CB9D863" w:rsidR="00F86570" w:rsidRDefault="00F86570" w:rsidP="00141B2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491711"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 xml:space="preserve"> Офертата </w:t>
      </w:r>
      <w:r w:rsidR="00AF22DA">
        <w:rPr>
          <w:rFonts w:ascii="Arial" w:hAnsi="Arial" w:cs="Arial"/>
        </w:rPr>
        <w:t xml:space="preserve">се изготвя по образец – Приложение № 3 и се изпраща </w:t>
      </w:r>
      <w:r>
        <w:rPr>
          <w:rFonts w:ascii="Arial" w:hAnsi="Arial" w:cs="Arial"/>
        </w:rPr>
        <w:t>на хартиен носител – чрез „Български пощи“ ЕАД или друг лицензиран оператор, осъществяващ куриерски услуги.</w:t>
      </w:r>
    </w:p>
    <w:p w14:paraId="6EE5EC1B" w14:textId="5DDD9B91" w:rsidR="00F86570" w:rsidRPr="00141B28" w:rsidRDefault="00F86570" w:rsidP="00141B2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491711"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 xml:space="preserve"> Офертата</w:t>
      </w:r>
      <w:r w:rsidR="00F2431A">
        <w:rPr>
          <w:rFonts w:ascii="Arial" w:hAnsi="Arial" w:cs="Arial"/>
        </w:rPr>
        <w:t xml:space="preserve">, окомплектована с </w:t>
      </w:r>
      <w:r w:rsidR="006503ED">
        <w:rPr>
          <w:rFonts w:ascii="Arial" w:hAnsi="Arial" w:cs="Arial"/>
        </w:rPr>
        <w:t xml:space="preserve">попълнени и подписани </w:t>
      </w:r>
      <w:r w:rsidR="00D42E8C">
        <w:rPr>
          <w:rFonts w:ascii="Arial" w:hAnsi="Arial" w:cs="Arial"/>
        </w:rPr>
        <w:t>Приложения № 4, № 5</w:t>
      </w:r>
      <w:r w:rsidR="006503ED">
        <w:rPr>
          <w:rFonts w:ascii="Arial" w:hAnsi="Arial" w:cs="Arial"/>
        </w:rPr>
        <w:t xml:space="preserve"> и № 6</w:t>
      </w:r>
      <w:r w:rsidR="006E1478">
        <w:rPr>
          <w:rFonts w:ascii="Arial" w:hAnsi="Arial" w:cs="Arial"/>
        </w:rPr>
        <w:t xml:space="preserve"> и всички допълнителни документи – по преценка на кандидата</w:t>
      </w:r>
      <w:r w:rsidR="006503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следва да бъде поставена в запечатан п</w:t>
      </w:r>
      <w:r w:rsidRPr="0011656A">
        <w:rPr>
          <w:rFonts w:ascii="Arial" w:hAnsi="Arial" w:cs="Arial"/>
        </w:rPr>
        <w:t xml:space="preserve">лик, адресиран до „Каолин“ ЕАД, гр. Сеново, общ. Ветово, обл. Русе, ул. „Дъбрава“ № 8, с надпис: </w:t>
      </w:r>
      <w:r>
        <w:rPr>
          <w:rFonts w:ascii="Arial" w:hAnsi="Arial" w:cs="Arial"/>
        </w:rPr>
        <w:t>„</w:t>
      </w:r>
      <w:r w:rsidRPr="0011656A">
        <w:rPr>
          <w:rFonts w:ascii="Arial" w:hAnsi="Arial" w:cs="Arial"/>
        </w:rPr>
        <w:t xml:space="preserve">СМР за </w:t>
      </w:r>
      <w:r w:rsidRPr="00141B28">
        <w:rPr>
          <w:rFonts w:ascii="Arial" w:hAnsi="Arial" w:cs="Arial"/>
        </w:rPr>
        <w:t>обект</w:t>
      </w:r>
      <w:r w:rsidR="00856138" w:rsidRPr="00141B28">
        <w:rPr>
          <w:rFonts w:ascii="Arial" w:hAnsi="Arial" w:cs="Arial"/>
        </w:rPr>
        <w:t>и</w:t>
      </w:r>
      <w:r w:rsidRPr="00141B28">
        <w:rPr>
          <w:rFonts w:ascii="Arial" w:hAnsi="Arial" w:cs="Arial"/>
        </w:rPr>
        <w:t xml:space="preserve"> ВЕ</w:t>
      </w:r>
      <w:r w:rsidR="006E1478" w:rsidRPr="00141B28">
        <w:rPr>
          <w:rFonts w:ascii="Arial" w:hAnsi="Arial" w:cs="Arial"/>
        </w:rPr>
        <w:t xml:space="preserve"> 20 </w:t>
      </w:r>
      <w:r w:rsidR="006E1478" w:rsidRPr="00141B28">
        <w:rPr>
          <w:rFonts w:ascii="Arial" w:hAnsi="Arial" w:cs="Arial"/>
          <w:lang w:val="en-US"/>
        </w:rPr>
        <w:t>kV</w:t>
      </w:r>
      <w:r w:rsidR="006E1478" w:rsidRPr="00D93E45">
        <w:rPr>
          <w:rFonts w:ascii="Arial" w:hAnsi="Arial" w:cs="Arial"/>
          <w:lang w:val="ru-RU"/>
        </w:rPr>
        <w:t xml:space="preserve"> </w:t>
      </w:r>
      <w:r w:rsidR="006E1478" w:rsidRPr="00141B28">
        <w:rPr>
          <w:rFonts w:ascii="Arial" w:hAnsi="Arial" w:cs="Arial"/>
        </w:rPr>
        <w:t xml:space="preserve">и ВЕ 110 </w:t>
      </w:r>
      <w:r w:rsidR="006E1478" w:rsidRPr="00141B28">
        <w:rPr>
          <w:rFonts w:ascii="Arial" w:hAnsi="Arial" w:cs="Arial"/>
          <w:lang w:val="en-US"/>
        </w:rPr>
        <w:t>kV</w:t>
      </w:r>
      <w:r w:rsidR="00856138" w:rsidRPr="00141B28">
        <w:rPr>
          <w:rFonts w:ascii="Arial" w:hAnsi="Arial" w:cs="Arial"/>
        </w:rPr>
        <w:t>, землище Ветово</w:t>
      </w:r>
      <w:r w:rsidR="006E1478" w:rsidRPr="00141B28">
        <w:rPr>
          <w:rFonts w:ascii="Arial" w:hAnsi="Arial" w:cs="Arial"/>
        </w:rPr>
        <w:t>“</w:t>
      </w:r>
    </w:p>
    <w:p w14:paraId="059FC684" w14:textId="4E4C5267" w:rsidR="00F86570" w:rsidRPr="00141B28" w:rsidRDefault="00F86570" w:rsidP="00141B2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141B28">
        <w:rPr>
          <w:rFonts w:ascii="Arial" w:hAnsi="Arial" w:cs="Arial"/>
          <w:b/>
          <w:bCs/>
        </w:rPr>
        <w:t>3.</w:t>
      </w:r>
      <w:r w:rsidRPr="00141B28">
        <w:rPr>
          <w:rFonts w:ascii="Arial" w:hAnsi="Arial" w:cs="Arial"/>
        </w:rPr>
        <w:t xml:space="preserve"> Краен срок за получаване на оферти: </w:t>
      </w:r>
      <w:r w:rsidR="003055CD" w:rsidRPr="00141B28">
        <w:rPr>
          <w:rFonts w:ascii="Arial" w:hAnsi="Arial" w:cs="Arial"/>
          <w:b/>
          <w:bCs/>
        </w:rPr>
        <w:t>30.</w:t>
      </w:r>
      <w:r w:rsidR="009333BD">
        <w:rPr>
          <w:rFonts w:ascii="Arial" w:hAnsi="Arial" w:cs="Arial"/>
          <w:b/>
          <w:bCs/>
        </w:rPr>
        <w:t>10</w:t>
      </w:r>
      <w:r w:rsidR="003055CD" w:rsidRPr="00141B28">
        <w:rPr>
          <w:rFonts w:ascii="Arial" w:hAnsi="Arial" w:cs="Arial"/>
          <w:b/>
          <w:bCs/>
        </w:rPr>
        <w:t xml:space="preserve">.2024 </w:t>
      </w:r>
      <w:r w:rsidRPr="00141B28">
        <w:rPr>
          <w:rFonts w:ascii="Arial" w:hAnsi="Arial" w:cs="Arial"/>
          <w:b/>
          <w:bCs/>
        </w:rPr>
        <w:t xml:space="preserve">г., </w:t>
      </w:r>
      <w:r w:rsidR="003055CD" w:rsidRPr="00141B28">
        <w:rPr>
          <w:rFonts w:ascii="Arial" w:hAnsi="Arial" w:cs="Arial"/>
          <w:b/>
          <w:bCs/>
        </w:rPr>
        <w:t>17:</w:t>
      </w:r>
      <w:r w:rsidR="00141B28" w:rsidRPr="00141B28">
        <w:rPr>
          <w:rFonts w:ascii="Arial" w:hAnsi="Arial" w:cs="Arial"/>
          <w:b/>
          <w:bCs/>
        </w:rPr>
        <w:t>00</w:t>
      </w:r>
      <w:r w:rsidRPr="00141B28">
        <w:rPr>
          <w:rFonts w:ascii="Arial" w:hAnsi="Arial" w:cs="Arial"/>
          <w:b/>
          <w:bCs/>
        </w:rPr>
        <w:t xml:space="preserve"> ч</w:t>
      </w:r>
      <w:r w:rsidRPr="00141B28">
        <w:rPr>
          <w:rFonts w:ascii="Arial" w:hAnsi="Arial" w:cs="Arial"/>
        </w:rPr>
        <w:t>.</w:t>
      </w:r>
      <w:r w:rsidR="00141B28">
        <w:rPr>
          <w:rFonts w:ascii="Arial" w:hAnsi="Arial" w:cs="Arial"/>
        </w:rPr>
        <w:t>;</w:t>
      </w:r>
    </w:p>
    <w:p w14:paraId="2A9DB017" w14:textId="5D750C0F" w:rsidR="00141B28" w:rsidRPr="00141B28" w:rsidRDefault="00F86570" w:rsidP="00141B2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141B28">
        <w:rPr>
          <w:rFonts w:ascii="Arial" w:hAnsi="Arial" w:cs="Arial"/>
          <w:b/>
          <w:bCs/>
        </w:rPr>
        <w:t>4.</w:t>
      </w:r>
      <w:r w:rsidRPr="00141B28">
        <w:rPr>
          <w:rFonts w:ascii="Arial" w:hAnsi="Arial" w:cs="Arial"/>
        </w:rPr>
        <w:t xml:space="preserve"> Представител</w:t>
      </w:r>
      <w:r w:rsidR="00141B28">
        <w:rPr>
          <w:rFonts w:ascii="Arial" w:hAnsi="Arial" w:cs="Arial"/>
        </w:rPr>
        <w:t>и</w:t>
      </w:r>
      <w:r w:rsidRPr="00141B28">
        <w:rPr>
          <w:rFonts w:ascii="Arial" w:hAnsi="Arial" w:cs="Arial"/>
        </w:rPr>
        <w:t xml:space="preserve"> на Възложителя по организация и провеждане на процедура за избор на Изпълнител</w:t>
      </w:r>
      <w:r w:rsidR="00141B28">
        <w:rPr>
          <w:rFonts w:ascii="Arial" w:hAnsi="Arial" w:cs="Arial"/>
        </w:rPr>
        <w:t xml:space="preserve"> и л</w:t>
      </w:r>
      <w:r w:rsidR="00141B28" w:rsidRPr="00141B28">
        <w:rPr>
          <w:rFonts w:ascii="Arial" w:hAnsi="Arial" w:cs="Arial"/>
        </w:rPr>
        <w:t>ица за контакт за оглед на обекта, предмет на услугите:</w:t>
      </w:r>
    </w:p>
    <w:p w14:paraId="7EDBBAAB" w14:textId="313232B8" w:rsidR="00141B28" w:rsidRPr="00141B28" w:rsidRDefault="00141B28" w:rsidP="00141B28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141B28">
        <w:rPr>
          <w:rFonts w:ascii="Arial" w:hAnsi="Arial" w:cs="Arial"/>
        </w:rPr>
        <w:t xml:space="preserve">Миглена Маринова, тел. 0899 696 879, </w:t>
      </w:r>
      <w:r w:rsidRPr="00141B28">
        <w:rPr>
          <w:rFonts w:ascii="Arial" w:hAnsi="Arial" w:cs="Arial"/>
          <w:lang w:val="en-US"/>
        </w:rPr>
        <w:t>e</w:t>
      </w:r>
      <w:r w:rsidRPr="00D93E45">
        <w:rPr>
          <w:rFonts w:ascii="Arial" w:hAnsi="Arial" w:cs="Arial"/>
          <w:lang w:val="ru-RU"/>
        </w:rPr>
        <w:t>-</w:t>
      </w:r>
      <w:r w:rsidRPr="00141B28">
        <w:rPr>
          <w:rFonts w:ascii="Arial" w:hAnsi="Arial" w:cs="Arial"/>
          <w:lang w:val="en-US"/>
        </w:rPr>
        <w:t>mail</w:t>
      </w:r>
      <w:r w:rsidRPr="00D93E45">
        <w:rPr>
          <w:rFonts w:ascii="Arial" w:hAnsi="Arial" w:cs="Arial"/>
          <w:lang w:val="ru-RU"/>
        </w:rPr>
        <w:t xml:space="preserve">: </w:t>
      </w:r>
      <w:hyperlink r:id="rId8" w:history="1">
        <w:r w:rsidR="00510169">
          <w:rPr>
            <w:rStyle w:val="Hyperlink"/>
            <w:rFonts w:ascii="Arial" w:hAnsi="Arial" w:cs="Arial"/>
            <w:color w:val="auto"/>
            <w:u w:val="none"/>
            <w:lang w:val="en-US"/>
          </w:rPr>
          <w:t>marinova</w:t>
        </w:r>
        <w:r w:rsidR="00510169" w:rsidRPr="00510169">
          <w:rPr>
            <w:rStyle w:val="Hyperlink"/>
            <w:rFonts w:ascii="Arial" w:hAnsi="Arial" w:cs="Arial"/>
            <w:color w:val="auto"/>
            <w:u w:val="none"/>
            <w:lang w:val="ru-RU"/>
          </w:rPr>
          <w:t>.</w:t>
        </w:r>
        <w:r w:rsidR="00510169">
          <w:rPr>
            <w:rStyle w:val="Hyperlink"/>
            <w:rFonts w:ascii="Arial" w:hAnsi="Arial" w:cs="Arial"/>
            <w:color w:val="auto"/>
            <w:u w:val="none"/>
            <w:lang w:val="en-US"/>
          </w:rPr>
          <w:t>miglena</w:t>
        </w:r>
        <w:r w:rsidR="00510169" w:rsidRPr="00510169">
          <w:rPr>
            <w:rStyle w:val="Hyperlink"/>
            <w:rFonts w:ascii="Arial" w:hAnsi="Arial" w:cs="Arial"/>
            <w:color w:val="auto"/>
            <w:u w:val="none"/>
            <w:lang w:val="ru-RU"/>
          </w:rPr>
          <w:t>@</w:t>
        </w:r>
        <w:r w:rsidR="00510169">
          <w:rPr>
            <w:rStyle w:val="Hyperlink"/>
            <w:rFonts w:ascii="Arial" w:hAnsi="Arial" w:cs="Arial"/>
            <w:color w:val="auto"/>
            <w:u w:val="none"/>
            <w:lang w:val="en-US"/>
          </w:rPr>
          <w:t>kaolin</w:t>
        </w:r>
        <w:r w:rsidR="00510169" w:rsidRPr="00510169">
          <w:rPr>
            <w:rStyle w:val="Hyperlink"/>
            <w:rFonts w:ascii="Arial" w:hAnsi="Arial" w:cs="Arial"/>
            <w:color w:val="auto"/>
            <w:u w:val="none"/>
            <w:lang w:val="ru-RU"/>
          </w:rPr>
          <w:t>.</w:t>
        </w:r>
        <w:r w:rsidR="00510169">
          <w:rPr>
            <w:rStyle w:val="Hyperlink"/>
            <w:rFonts w:ascii="Arial" w:hAnsi="Arial" w:cs="Arial"/>
            <w:color w:val="auto"/>
            <w:u w:val="none"/>
            <w:lang w:val="en-US"/>
          </w:rPr>
          <w:t>bg</w:t>
        </w:r>
      </w:hyperlink>
      <w:r w:rsidR="00510169" w:rsidRPr="00510169">
        <w:rPr>
          <w:rStyle w:val="Hyperlink"/>
          <w:rFonts w:ascii="Arial" w:hAnsi="Arial" w:cs="Arial"/>
          <w:color w:val="auto"/>
          <w:u w:val="none"/>
          <w:lang w:val="ru-RU"/>
        </w:rPr>
        <w:t xml:space="preserve"> </w:t>
      </w:r>
      <w:r w:rsidRPr="00141B28">
        <w:rPr>
          <w:rFonts w:ascii="Arial" w:hAnsi="Arial" w:cs="Arial"/>
        </w:rPr>
        <w:t xml:space="preserve">и </w:t>
      </w:r>
    </w:p>
    <w:p w14:paraId="5D8F6F6C" w14:textId="57D13A50" w:rsidR="00F86570" w:rsidRPr="00141B28" w:rsidRDefault="00F86570" w:rsidP="00141B28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Cs/>
        </w:rPr>
      </w:pPr>
      <w:r w:rsidRPr="00141B28">
        <w:rPr>
          <w:rFonts w:ascii="Arial" w:hAnsi="Arial" w:cs="Arial"/>
          <w:bCs/>
        </w:rPr>
        <w:t>Мина Вълева, тел. 0899</w:t>
      </w:r>
      <w:r w:rsidR="00E360DE" w:rsidRPr="00E360DE">
        <w:rPr>
          <w:rFonts w:ascii="Arial" w:hAnsi="Arial" w:cs="Arial"/>
          <w:bCs/>
          <w:lang w:val="ru-RU"/>
        </w:rPr>
        <w:t xml:space="preserve"> </w:t>
      </w:r>
      <w:r w:rsidRPr="00141B28">
        <w:rPr>
          <w:rFonts w:ascii="Arial" w:hAnsi="Arial" w:cs="Arial"/>
          <w:bCs/>
        </w:rPr>
        <w:t>696</w:t>
      </w:r>
      <w:r w:rsidR="00E360DE" w:rsidRPr="00E360DE">
        <w:rPr>
          <w:rFonts w:ascii="Arial" w:hAnsi="Arial" w:cs="Arial"/>
          <w:bCs/>
          <w:lang w:val="ru-RU"/>
        </w:rPr>
        <w:t xml:space="preserve"> </w:t>
      </w:r>
      <w:r w:rsidRPr="00141B28">
        <w:rPr>
          <w:rFonts w:ascii="Arial" w:hAnsi="Arial" w:cs="Arial"/>
          <w:bCs/>
        </w:rPr>
        <w:t xml:space="preserve">888, </w:t>
      </w:r>
      <w:r w:rsidRPr="00141B28">
        <w:rPr>
          <w:rFonts w:ascii="Arial" w:hAnsi="Arial" w:cs="Arial"/>
          <w:bCs/>
          <w:lang w:val="en-US"/>
        </w:rPr>
        <w:t>e</w:t>
      </w:r>
      <w:r w:rsidRPr="00141B28">
        <w:rPr>
          <w:rFonts w:ascii="Arial" w:hAnsi="Arial" w:cs="Arial"/>
          <w:bCs/>
        </w:rPr>
        <w:t>-</w:t>
      </w:r>
      <w:r w:rsidRPr="00141B28">
        <w:rPr>
          <w:rFonts w:ascii="Arial" w:hAnsi="Arial" w:cs="Arial"/>
          <w:bCs/>
          <w:lang w:val="en-US"/>
        </w:rPr>
        <w:t>mail</w:t>
      </w:r>
      <w:r w:rsidRPr="00141B28">
        <w:rPr>
          <w:rFonts w:ascii="Arial" w:hAnsi="Arial" w:cs="Arial"/>
          <w:bCs/>
        </w:rPr>
        <w:t xml:space="preserve">: </w:t>
      </w:r>
      <w:hyperlink r:id="rId9" w:history="1">
        <w:r w:rsidR="00E360DE" w:rsidRPr="007F4609">
          <w:rPr>
            <w:rStyle w:val="Hyperlink"/>
            <w:rFonts w:ascii="Arial" w:hAnsi="Arial" w:cs="Arial"/>
            <w:bCs/>
            <w:lang w:val="en-US"/>
          </w:rPr>
          <w:t>valeva</w:t>
        </w:r>
        <w:r w:rsidR="00E360DE" w:rsidRPr="007F4609">
          <w:rPr>
            <w:rStyle w:val="Hyperlink"/>
            <w:rFonts w:ascii="Arial" w:hAnsi="Arial" w:cs="Arial"/>
            <w:bCs/>
          </w:rPr>
          <w:t>.</w:t>
        </w:r>
        <w:r w:rsidR="00E360DE" w:rsidRPr="007F4609">
          <w:rPr>
            <w:rStyle w:val="Hyperlink"/>
            <w:rFonts w:ascii="Arial" w:hAnsi="Arial" w:cs="Arial"/>
            <w:bCs/>
            <w:lang w:val="en-US"/>
          </w:rPr>
          <w:t>mina</w:t>
        </w:r>
        <w:r w:rsidR="00E360DE" w:rsidRPr="007F4609">
          <w:rPr>
            <w:rStyle w:val="Hyperlink"/>
            <w:rFonts w:ascii="Arial" w:hAnsi="Arial" w:cs="Arial"/>
            <w:bCs/>
            <w:lang w:val="ru-RU"/>
          </w:rPr>
          <w:t>@</w:t>
        </w:r>
        <w:r w:rsidR="00E360DE" w:rsidRPr="007F4609">
          <w:rPr>
            <w:rStyle w:val="Hyperlink"/>
            <w:rFonts w:ascii="Arial" w:hAnsi="Arial" w:cs="Arial"/>
            <w:bCs/>
            <w:lang w:val="en-US"/>
          </w:rPr>
          <w:t>kaolin</w:t>
        </w:r>
        <w:r w:rsidR="00E360DE" w:rsidRPr="007F4609">
          <w:rPr>
            <w:rStyle w:val="Hyperlink"/>
            <w:rFonts w:ascii="Arial" w:hAnsi="Arial" w:cs="Arial"/>
            <w:bCs/>
            <w:lang w:val="ru-RU"/>
          </w:rPr>
          <w:t>.</w:t>
        </w:r>
        <w:r w:rsidR="00E360DE" w:rsidRPr="007F4609">
          <w:rPr>
            <w:rStyle w:val="Hyperlink"/>
            <w:rFonts w:ascii="Arial" w:hAnsi="Arial" w:cs="Arial"/>
            <w:bCs/>
            <w:lang w:val="en-US"/>
          </w:rPr>
          <w:t>bg</w:t>
        </w:r>
      </w:hyperlink>
      <w:r w:rsidR="00E360DE" w:rsidRPr="00E360DE">
        <w:rPr>
          <w:rFonts w:ascii="Arial" w:hAnsi="Arial" w:cs="Arial"/>
          <w:bCs/>
          <w:lang w:val="ru-RU"/>
        </w:rPr>
        <w:t xml:space="preserve"> </w:t>
      </w:r>
    </w:p>
    <w:p w14:paraId="7ACFA77C" w14:textId="77777777" w:rsidR="00141B28" w:rsidRPr="00D93E45" w:rsidRDefault="00141B28" w:rsidP="00141B2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12288F06" w14:textId="582C2A88" w:rsidR="00F86570" w:rsidRPr="00AE65BB" w:rsidRDefault="00F86570" w:rsidP="00141B28">
      <w:pPr>
        <w:spacing w:after="0" w:line="240" w:lineRule="auto"/>
        <w:jc w:val="both"/>
        <w:rPr>
          <w:rFonts w:ascii="Arial" w:hAnsi="Arial" w:cs="Arial"/>
        </w:rPr>
      </w:pPr>
      <w:r w:rsidRPr="00AE65BB">
        <w:rPr>
          <w:rFonts w:ascii="Arial" w:hAnsi="Arial" w:cs="Arial"/>
        </w:rPr>
        <w:t xml:space="preserve">Процедурата за избор на изпълнител се организира и провежда от „Каолин“ ЕАД, </w:t>
      </w:r>
      <w:r>
        <w:rPr>
          <w:rFonts w:ascii="Arial" w:hAnsi="Arial" w:cs="Arial"/>
        </w:rPr>
        <w:t>съгласно</w:t>
      </w:r>
      <w:r w:rsidRPr="00AE65BB">
        <w:rPr>
          <w:rFonts w:ascii="Arial" w:hAnsi="Arial" w:cs="Arial"/>
        </w:rPr>
        <w:t xml:space="preserve"> вътрешни правила</w:t>
      </w:r>
      <w:r>
        <w:rPr>
          <w:rFonts w:ascii="Arial" w:hAnsi="Arial" w:cs="Arial"/>
        </w:rPr>
        <w:t xml:space="preserve"> на </w:t>
      </w:r>
      <w:r w:rsidRPr="00402938">
        <w:rPr>
          <w:rFonts w:ascii="Arial" w:hAnsi="Arial" w:cs="Arial"/>
        </w:rPr>
        <w:t>дружеството</w:t>
      </w:r>
      <w:r w:rsidRPr="00AE65BB">
        <w:rPr>
          <w:rFonts w:ascii="Arial" w:hAnsi="Arial" w:cs="Arial"/>
        </w:rPr>
        <w:t xml:space="preserve">. </w:t>
      </w:r>
      <w:r w:rsidR="00141B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„Каолин“ ЕАД</w:t>
      </w:r>
      <w:r w:rsidRPr="00AE65BB">
        <w:rPr>
          <w:rFonts w:ascii="Arial" w:hAnsi="Arial" w:cs="Arial"/>
        </w:rPr>
        <w:t xml:space="preserve"> няма задължения и не носи отговорност спрямо кандидатите по отношение на критериите си за избор, както и </w:t>
      </w:r>
      <w:r>
        <w:rPr>
          <w:rFonts w:ascii="Arial" w:hAnsi="Arial" w:cs="Arial"/>
        </w:rPr>
        <w:t xml:space="preserve">за </w:t>
      </w:r>
      <w:r w:rsidRPr="00AE65BB">
        <w:rPr>
          <w:rFonts w:ascii="Arial" w:hAnsi="Arial" w:cs="Arial"/>
        </w:rPr>
        <w:t>какв</w:t>
      </w:r>
      <w:r>
        <w:rPr>
          <w:rFonts w:ascii="Arial" w:hAnsi="Arial" w:cs="Arial"/>
        </w:rPr>
        <w:t>и</w:t>
      </w:r>
      <w:r w:rsidRPr="00AE65BB">
        <w:rPr>
          <w:rFonts w:ascii="Arial" w:hAnsi="Arial" w:cs="Arial"/>
        </w:rPr>
        <w:t>то и да било действия и очаквания на кандидатите от процедурата и бъдещия договор</w:t>
      </w:r>
      <w:r w:rsidR="00A65E25">
        <w:rPr>
          <w:rFonts w:ascii="Arial" w:hAnsi="Arial" w:cs="Arial"/>
        </w:rPr>
        <w:t xml:space="preserve"> (и)</w:t>
      </w:r>
      <w:r w:rsidRPr="00AE65BB">
        <w:rPr>
          <w:rFonts w:ascii="Arial" w:hAnsi="Arial" w:cs="Arial"/>
        </w:rPr>
        <w:t xml:space="preserve">. </w:t>
      </w:r>
      <w:r w:rsidR="00141B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„Каолин“ ЕАД си запазва правото да изисква от участниците в процедурата допълнителна информация и документи във връзка с процедурата.</w:t>
      </w:r>
    </w:p>
    <w:p w14:paraId="39039D37" w14:textId="77777777" w:rsidR="00F86570" w:rsidRPr="00AE65BB" w:rsidRDefault="00F86570" w:rsidP="00141B28">
      <w:pPr>
        <w:spacing w:after="0" w:line="240" w:lineRule="auto"/>
        <w:jc w:val="both"/>
        <w:rPr>
          <w:rFonts w:ascii="Arial" w:hAnsi="Arial" w:cs="Arial"/>
        </w:rPr>
      </w:pPr>
    </w:p>
    <w:p w14:paraId="582B8601" w14:textId="744A6C85" w:rsidR="002651E3" w:rsidRDefault="002651E3" w:rsidP="00141B28">
      <w:pPr>
        <w:spacing w:after="0" w:line="240" w:lineRule="auto"/>
        <w:jc w:val="both"/>
      </w:pPr>
    </w:p>
    <w:sectPr w:rsidR="002651E3" w:rsidSect="00040056">
      <w:headerReference w:type="default" r:id="rId10"/>
      <w:footerReference w:type="default" r:id="rId11"/>
      <w:pgSz w:w="11907" w:h="16839" w:code="9"/>
      <w:pgMar w:top="1417" w:right="1417" w:bottom="1417" w:left="1418" w:header="851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8531A" w14:textId="77777777" w:rsidR="00576AAA" w:rsidRDefault="00576AAA">
      <w:pPr>
        <w:spacing w:after="0" w:line="240" w:lineRule="auto"/>
      </w:pPr>
      <w:r>
        <w:separator/>
      </w:r>
    </w:p>
  </w:endnote>
  <w:endnote w:type="continuationSeparator" w:id="0">
    <w:p w14:paraId="79D278A7" w14:textId="77777777" w:rsidR="00576AAA" w:rsidRDefault="0057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5559671"/>
      <w:docPartObj>
        <w:docPartGallery w:val="Page Numbers (Bottom of Page)"/>
        <w:docPartUnique/>
      </w:docPartObj>
    </w:sdtPr>
    <w:sdtEndPr>
      <w:rPr>
        <w:rFonts w:ascii="Arial" w:hAnsi="Arial" w:cs="Arial"/>
        <w:b/>
        <w:iCs/>
        <w:noProof/>
        <w:sz w:val="14"/>
        <w:szCs w:val="14"/>
      </w:rPr>
    </w:sdtEndPr>
    <w:sdtContent>
      <w:p w14:paraId="4335AA6B" w14:textId="77777777" w:rsidR="00C341C6" w:rsidRPr="00445F23" w:rsidRDefault="00617FCD">
        <w:pPr>
          <w:pStyle w:val="Footer"/>
          <w:jc w:val="right"/>
          <w:rPr>
            <w:rFonts w:ascii="Arial" w:hAnsi="Arial" w:cs="Arial"/>
            <w:b/>
            <w:iCs/>
            <w:sz w:val="14"/>
            <w:szCs w:val="14"/>
          </w:rPr>
        </w:pPr>
        <w:r w:rsidRPr="00445F23">
          <w:rPr>
            <w:rFonts w:ascii="Arial" w:hAnsi="Arial" w:cs="Arial"/>
            <w:b/>
            <w:iCs/>
            <w:sz w:val="14"/>
            <w:szCs w:val="14"/>
          </w:rPr>
          <w:fldChar w:fldCharType="begin"/>
        </w:r>
        <w:r w:rsidRPr="00445F23">
          <w:rPr>
            <w:rFonts w:ascii="Arial" w:hAnsi="Arial" w:cs="Arial"/>
            <w:b/>
            <w:iCs/>
            <w:sz w:val="14"/>
            <w:szCs w:val="14"/>
          </w:rPr>
          <w:instrText xml:space="preserve"> PAGE   \* MERGEFORMAT </w:instrText>
        </w:r>
        <w:r w:rsidRPr="00445F23">
          <w:rPr>
            <w:rFonts w:ascii="Arial" w:hAnsi="Arial" w:cs="Arial"/>
            <w:b/>
            <w:iCs/>
            <w:sz w:val="14"/>
            <w:szCs w:val="14"/>
          </w:rPr>
          <w:fldChar w:fldCharType="separate"/>
        </w:r>
        <w:r w:rsidRPr="00445F23">
          <w:rPr>
            <w:rFonts w:ascii="Arial" w:hAnsi="Arial" w:cs="Arial"/>
            <w:b/>
            <w:iCs/>
            <w:noProof/>
            <w:sz w:val="14"/>
            <w:szCs w:val="14"/>
          </w:rPr>
          <w:t>7</w:t>
        </w:r>
        <w:r w:rsidRPr="00445F23">
          <w:rPr>
            <w:rFonts w:ascii="Arial" w:hAnsi="Arial" w:cs="Arial"/>
            <w:b/>
            <w:iCs/>
            <w:noProof/>
            <w:sz w:val="14"/>
            <w:szCs w:val="14"/>
          </w:rPr>
          <w:fldChar w:fldCharType="end"/>
        </w:r>
      </w:p>
    </w:sdtContent>
  </w:sdt>
  <w:p w14:paraId="7CD7A6BB" w14:textId="77777777" w:rsidR="00C341C6" w:rsidRPr="00393A5D" w:rsidRDefault="00C341C6" w:rsidP="00F47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84F69" w14:textId="77777777" w:rsidR="00576AAA" w:rsidRDefault="00576AAA">
      <w:pPr>
        <w:spacing w:after="0" w:line="240" w:lineRule="auto"/>
      </w:pPr>
      <w:r>
        <w:separator/>
      </w:r>
    </w:p>
  </w:footnote>
  <w:footnote w:type="continuationSeparator" w:id="0">
    <w:p w14:paraId="5797620F" w14:textId="77777777" w:rsidR="00576AAA" w:rsidRDefault="0057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5F81" w14:textId="77777777" w:rsidR="00C341C6" w:rsidRDefault="00617FCD">
    <w:pPr>
      <w:pStyle w:val="Header"/>
    </w:pPr>
    <w:r>
      <w:rPr>
        <w:noProof/>
        <w:lang w:val="en-US"/>
      </w:rPr>
      <w:drawing>
        <wp:inline distT="0" distB="0" distL="0" distR="0" wp14:anchorId="22F668E6" wp14:editId="6222F893">
          <wp:extent cx="1407160" cy="411480"/>
          <wp:effectExtent l="0" t="0" r="254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Logo-Kaolin-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07ACC2" w14:textId="77777777" w:rsidR="00C341C6" w:rsidRDefault="00C34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87D3E"/>
    <w:multiLevelType w:val="hybridMultilevel"/>
    <w:tmpl w:val="1ABC1D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4D6914"/>
    <w:multiLevelType w:val="hybridMultilevel"/>
    <w:tmpl w:val="CE5A01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638500">
    <w:abstractNumId w:val="1"/>
  </w:num>
  <w:num w:numId="2" w16cid:durableId="189419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A0"/>
    <w:rsid w:val="000731CF"/>
    <w:rsid w:val="000816FF"/>
    <w:rsid w:val="0008345E"/>
    <w:rsid w:val="000B7DCF"/>
    <w:rsid w:val="000D5A63"/>
    <w:rsid w:val="000E3BBC"/>
    <w:rsid w:val="0011656A"/>
    <w:rsid w:val="00117CA0"/>
    <w:rsid w:val="00134868"/>
    <w:rsid w:val="00141B28"/>
    <w:rsid w:val="00143DBE"/>
    <w:rsid w:val="0015201E"/>
    <w:rsid w:val="001E6948"/>
    <w:rsid w:val="002651E3"/>
    <w:rsid w:val="00273DAE"/>
    <w:rsid w:val="00295374"/>
    <w:rsid w:val="002E1EFC"/>
    <w:rsid w:val="00304E0B"/>
    <w:rsid w:val="003055CD"/>
    <w:rsid w:val="00372DD0"/>
    <w:rsid w:val="003F20B7"/>
    <w:rsid w:val="00424089"/>
    <w:rsid w:val="004706B3"/>
    <w:rsid w:val="004D2E8D"/>
    <w:rsid w:val="00510169"/>
    <w:rsid w:val="005101E2"/>
    <w:rsid w:val="00550EF6"/>
    <w:rsid w:val="00576AAA"/>
    <w:rsid w:val="00616BD3"/>
    <w:rsid w:val="00617FCD"/>
    <w:rsid w:val="006503ED"/>
    <w:rsid w:val="0066312F"/>
    <w:rsid w:val="006921FA"/>
    <w:rsid w:val="00695C3D"/>
    <w:rsid w:val="006B6EC8"/>
    <w:rsid w:val="006E1478"/>
    <w:rsid w:val="00757E2A"/>
    <w:rsid w:val="00775A0F"/>
    <w:rsid w:val="007D0E8A"/>
    <w:rsid w:val="0080554F"/>
    <w:rsid w:val="00812293"/>
    <w:rsid w:val="008333F0"/>
    <w:rsid w:val="00835ED5"/>
    <w:rsid w:val="00856138"/>
    <w:rsid w:val="00877AA0"/>
    <w:rsid w:val="008B5B4B"/>
    <w:rsid w:val="008C6619"/>
    <w:rsid w:val="00905730"/>
    <w:rsid w:val="009333BD"/>
    <w:rsid w:val="00956437"/>
    <w:rsid w:val="0098731F"/>
    <w:rsid w:val="00987A5C"/>
    <w:rsid w:val="00990C5E"/>
    <w:rsid w:val="009C5C3D"/>
    <w:rsid w:val="009C7195"/>
    <w:rsid w:val="009E3B0E"/>
    <w:rsid w:val="009E5DCF"/>
    <w:rsid w:val="009F58A7"/>
    <w:rsid w:val="00A65E25"/>
    <w:rsid w:val="00A77ED4"/>
    <w:rsid w:val="00A87716"/>
    <w:rsid w:val="00AA050A"/>
    <w:rsid w:val="00AA651D"/>
    <w:rsid w:val="00AF22DA"/>
    <w:rsid w:val="00B057E8"/>
    <w:rsid w:val="00B2757F"/>
    <w:rsid w:val="00B27ABB"/>
    <w:rsid w:val="00C341C6"/>
    <w:rsid w:val="00C76CBC"/>
    <w:rsid w:val="00CA3B74"/>
    <w:rsid w:val="00CD2E37"/>
    <w:rsid w:val="00D42E8C"/>
    <w:rsid w:val="00D6136B"/>
    <w:rsid w:val="00D87080"/>
    <w:rsid w:val="00D93E45"/>
    <w:rsid w:val="00DD2185"/>
    <w:rsid w:val="00E360DE"/>
    <w:rsid w:val="00E4394A"/>
    <w:rsid w:val="00E60C47"/>
    <w:rsid w:val="00E72D47"/>
    <w:rsid w:val="00E73136"/>
    <w:rsid w:val="00F2431A"/>
    <w:rsid w:val="00F37332"/>
    <w:rsid w:val="00F45381"/>
    <w:rsid w:val="00F56449"/>
    <w:rsid w:val="00F779FA"/>
    <w:rsid w:val="00F86570"/>
    <w:rsid w:val="00FB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E55C"/>
  <w15:chartTrackingRefBased/>
  <w15:docId w15:val="{BCEAD982-9391-4355-8183-01F7B452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E3"/>
    <w:rPr>
      <w:kern w:val="0"/>
      <w:lang w:val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CA0"/>
    <w:rPr>
      <w:kern w:val="0"/>
      <w:lang w:val="bg-BG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CA0"/>
    <w:rPr>
      <w:kern w:val="0"/>
      <w:lang w:val="bg-BG"/>
      <w14:ligatures w14:val="none"/>
    </w:rPr>
  </w:style>
  <w:style w:type="character" w:styleId="Hyperlink">
    <w:name w:val="Hyperlink"/>
    <w:basedOn w:val="DefaultParagraphFont"/>
    <w:uiPriority w:val="99"/>
    <w:unhideWhenUsed/>
    <w:rsid w:val="00117C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7CA0"/>
    <w:pPr>
      <w:ind w:left="720"/>
      <w:contextualSpacing/>
    </w:pPr>
  </w:style>
  <w:style w:type="paragraph" w:styleId="NoSpacing">
    <w:name w:val="No Spacing"/>
    <w:uiPriority w:val="1"/>
    <w:qFormat/>
    <w:rsid w:val="00117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paragraph" w:styleId="Revision">
    <w:name w:val="Revision"/>
    <w:hidden/>
    <w:uiPriority w:val="99"/>
    <w:semiHidden/>
    <w:rsid w:val="001E6948"/>
    <w:pPr>
      <w:spacing w:after="0" w:line="240" w:lineRule="auto"/>
    </w:pPr>
    <w:rPr>
      <w:kern w:val="0"/>
      <w:lang w:val="bg-BG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41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ova.miglena@kaolin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kaolin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leva.mina@kaolin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Miglena Marinova</cp:lastModifiedBy>
  <cp:revision>31</cp:revision>
  <dcterms:created xsi:type="dcterms:W3CDTF">2024-01-08T11:04:00Z</dcterms:created>
  <dcterms:modified xsi:type="dcterms:W3CDTF">2024-09-20T15:52:00Z</dcterms:modified>
</cp:coreProperties>
</file>